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3E9B" w14:textId="77777777" w:rsidR="007E2F40" w:rsidRPr="00C30741" w:rsidRDefault="007E2F40" w:rsidP="007E2F40">
      <w:pPr>
        <w:spacing w:after="160"/>
        <w:jc w:val="center"/>
        <w:rPr>
          <w:rFonts w:ascii="Arial Black" w:hAnsi="Arial Black"/>
          <w:sz w:val="32"/>
          <w:szCs w:val="32"/>
        </w:rPr>
      </w:pPr>
      <w:r w:rsidRPr="00C30741">
        <w:rPr>
          <w:rFonts w:ascii="Arial Black" w:hAnsi="Arial Black"/>
          <w:sz w:val="32"/>
          <w:szCs w:val="32"/>
        </w:rPr>
        <w:t xml:space="preserve">Capital gains tax questionnaires and </w:t>
      </w:r>
      <w:proofErr w:type="gramStart"/>
      <w:r w:rsidRPr="00C30741">
        <w:rPr>
          <w:rFonts w:ascii="Arial Black" w:hAnsi="Arial Black"/>
          <w:sz w:val="32"/>
          <w:szCs w:val="32"/>
        </w:rPr>
        <w:t>worksheets</w:t>
      </w:r>
      <w:proofErr w:type="gramEnd"/>
    </w:p>
    <w:p w14:paraId="44CC81A5" w14:textId="77777777" w:rsidR="007E2F40" w:rsidRDefault="007E2F40" w:rsidP="007E2F40">
      <w:pPr>
        <w:spacing w:after="160"/>
        <w:jc w:val="center"/>
        <w:rPr>
          <w:rFonts w:ascii="Arial Black" w:hAnsi="Arial Black"/>
          <w:sz w:val="32"/>
          <w:szCs w:val="32"/>
        </w:rPr>
      </w:pPr>
      <w:r w:rsidRPr="00C30741">
        <w:rPr>
          <w:rFonts w:ascii="Arial Black" w:hAnsi="Arial Black"/>
          <w:sz w:val="32"/>
          <w:szCs w:val="32"/>
        </w:rPr>
        <w:t xml:space="preserve">Capital gains tax </w:t>
      </w:r>
      <w:proofErr w:type="gramStart"/>
      <w:r w:rsidRPr="00C30741">
        <w:rPr>
          <w:rFonts w:ascii="Arial Black" w:hAnsi="Arial Black"/>
          <w:sz w:val="32"/>
          <w:szCs w:val="32"/>
        </w:rPr>
        <w:t>questionnaire</w:t>
      </w:r>
      <w:proofErr w:type="gramEnd"/>
    </w:p>
    <w:p w14:paraId="74967FC3" w14:textId="77777777" w:rsidR="007E2F40" w:rsidRPr="00C30741" w:rsidRDefault="007E2F40" w:rsidP="007E2F40">
      <w:pPr>
        <w:spacing w:after="160"/>
        <w:jc w:val="center"/>
        <w:rPr>
          <w:rFonts w:ascii="Arial Black" w:hAnsi="Arial Black"/>
          <w:sz w:val="32"/>
          <w:szCs w:val="32"/>
        </w:rPr>
      </w:pPr>
    </w:p>
    <w:p w14:paraId="4CB06076" w14:textId="77777777" w:rsidR="007E2F40" w:rsidRPr="00092FB8" w:rsidRDefault="007E2F40" w:rsidP="007E2F40">
      <w:pPr>
        <w:pStyle w:val="BodyText"/>
        <w:tabs>
          <w:tab w:val="left" w:pos="2410"/>
          <w:tab w:val="right" w:leader="underscore" w:pos="9072"/>
        </w:tabs>
        <w:rPr>
          <w:b/>
        </w:rPr>
      </w:pPr>
      <w:r w:rsidRPr="00092FB8">
        <w:rPr>
          <w:b/>
        </w:rPr>
        <w:t>Taxpayer’s name</w:t>
      </w:r>
      <w:r w:rsidRPr="00092FB8">
        <w:rPr>
          <w:b/>
        </w:rPr>
        <w:tab/>
      </w:r>
      <w:r w:rsidRPr="00092FB8">
        <w:rPr>
          <w:b/>
        </w:rPr>
        <w:tab/>
      </w:r>
    </w:p>
    <w:p w14:paraId="25717C31" w14:textId="77777777" w:rsidR="007E2F40" w:rsidRPr="00092FB8" w:rsidRDefault="007E2F40" w:rsidP="007E2F40">
      <w:pPr>
        <w:pStyle w:val="BodyText"/>
        <w:tabs>
          <w:tab w:val="left" w:pos="2410"/>
          <w:tab w:val="right" w:leader="underscore" w:pos="9072"/>
        </w:tabs>
        <w:rPr>
          <w:b/>
        </w:rPr>
      </w:pPr>
      <w:r w:rsidRPr="00092FB8">
        <w:rPr>
          <w:b/>
        </w:rPr>
        <w:t>Tax file number</w:t>
      </w:r>
      <w:r w:rsidRPr="00092FB8">
        <w:rPr>
          <w:b/>
        </w:rPr>
        <w:tab/>
      </w:r>
      <w:r w:rsidRPr="00092FB8">
        <w:rPr>
          <w:b/>
        </w:rPr>
        <w:tab/>
      </w:r>
    </w:p>
    <w:p w14:paraId="0DB617CE" w14:textId="77777777" w:rsidR="007E2F40" w:rsidRPr="00092FB8" w:rsidRDefault="007E2F40" w:rsidP="007E2F40">
      <w:pPr>
        <w:pStyle w:val="BodyText"/>
        <w:tabs>
          <w:tab w:val="left" w:pos="2410"/>
          <w:tab w:val="right" w:leader="underscore" w:pos="9072"/>
        </w:tabs>
        <w:rPr>
          <w:b/>
        </w:rPr>
      </w:pPr>
      <w:r w:rsidRPr="00092FB8">
        <w:rPr>
          <w:b/>
        </w:rPr>
        <w:t xml:space="preserve">Year </w:t>
      </w:r>
      <w:proofErr w:type="gramStart"/>
      <w:r w:rsidRPr="00092FB8">
        <w:rPr>
          <w:b/>
        </w:rPr>
        <w:t>ended</w:t>
      </w:r>
      <w:proofErr w:type="gramEnd"/>
      <w:r w:rsidRPr="00092FB8">
        <w:rPr>
          <w:b/>
        </w:rPr>
        <w:tab/>
      </w:r>
      <w:r w:rsidRPr="00092FB8">
        <w:rPr>
          <w:b/>
        </w:rPr>
        <w:tab/>
      </w:r>
    </w:p>
    <w:p w14:paraId="1DBBEF90" w14:textId="77777777" w:rsidR="007E2F40" w:rsidRPr="00092FB8" w:rsidRDefault="007E2F40" w:rsidP="007E2F40">
      <w:pPr>
        <w:pStyle w:val="BodyText"/>
        <w:tabs>
          <w:tab w:val="left" w:pos="2410"/>
          <w:tab w:val="right" w:leader="underscore" w:pos="9072"/>
        </w:tabs>
        <w:rPr>
          <w:b/>
        </w:rPr>
      </w:pPr>
      <w:r w:rsidRPr="00092FB8">
        <w:rPr>
          <w:b/>
        </w:rPr>
        <w:t>Address</w:t>
      </w:r>
      <w:r w:rsidRPr="00092FB8">
        <w:rPr>
          <w:b/>
        </w:rPr>
        <w:tab/>
      </w:r>
      <w:r w:rsidRPr="00092FB8">
        <w:rPr>
          <w:b/>
        </w:rPr>
        <w:tab/>
      </w:r>
    </w:p>
    <w:p w14:paraId="4DE223DB" w14:textId="77777777" w:rsidR="007E2F40" w:rsidRPr="00092FB8" w:rsidRDefault="007E2F40" w:rsidP="007E2F40">
      <w:pPr>
        <w:pStyle w:val="BodyText"/>
        <w:tabs>
          <w:tab w:val="left" w:pos="2410"/>
          <w:tab w:val="right" w:leader="underscore" w:pos="9072"/>
        </w:tabs>
        <w:rPr>
          <w:b/>
        </w:rPr>
      </w:pPr>
      <w:r w:rsidRPr="00092FB8">
        <w:rPr>
          <w:b/>
        </w:rPr>
        <w:tab/>
      </w:r>
      <w:r w:rsidRPr="00092FB8">
        <w:rPr>
          <w:b/>
        </w:rPr>
        <w:tab/>
      </w:r>
    </w:p>
    <w:p w14:paraId="77865967" w14:textId="77777777" w:rsidR="007E2F40" w:rsidRDefault="007E2F40" w:rsidP="007E2F40">
      <w:pPr>
        <w:pStyle w:val="BodyText"/>
        <w:tabs>
          <w:tab w:val="left" w:pos="360"/>
          <w:tab w:val="right" w:pos="9071"/>
        </w:tabs>
        <w:ind w:left="357"/>
        <w:rPr>
          <w:lang w:val="en-US"/>
        </w:rPr>
      </w:pPr>
      <w:r>
        <w:rPr>
          <w:lang w:val="en-US"/>
        </w:rPr>
        <w:tab/>
      </w:r>
    </w:p>
    <w:p w14:paraId="7820C43E" w14:textId="77777777" w:rsidR="007E2F40" w:rsidRDefault="007E2F40" w:rsidP="007E2F40">
      <w:pPr>
        <w:pStyle w:val="BodyText"/>
        <w:tabs>
          <w:tab w:val="left" w:pos="360"/>
          <w:tab w:val="right" w:pos="9071"/>
        </w:tabs>
        <w:ind w:left="357"/>
        <w:rPr>
          <w:lang w:val="en-US"/>
        </w:rPr>
      </w:pPr>
      <w:r>
        <w:rPr>
          <w:lang w:val="en-US"/>
        </w:rPr>
        <w:t>If you have disposed of any assets during the</w:t>
      </w:r>
      <w:r w:rsidRPr="00783FB5">
        <w:rPr>
          <w:lang w:val="en-US"/>
        </w:rPr>
        <w:t xml:space="preserve"> income</w:t>
      </w:r>
      <w:r>
        <w:rPr>
          <w:lang w:val="en-US"/>
        </w:rPr>
        <w:t xml:space="preserve"> year, then please complete this questionnaire.</w:t>
      </w:r>
    </w:p>
    <w:p w14:paraId="1C157A3C" w14:textId="77777777" w:rsidR="007E2F40" w:rsidRDefault="007E2F40" w:rsidP="007E2F40">
      <w:pPr>
        <w:pStyle w:val="BodyText"/>
        <w:ind w:left="357"/>
        <w:rPr>
          <w:lang w:val="en-US"/>
        </w:rPr>
      </w:pPr>
      <w:r>
        <w:rPr>
          <w:lang w:val="en-US"/>
        </w:rPr>
        <w:t>Please provide details of the assets disposed of:</w:t>
      </w:r>
    </w:p>
    <w:p w14:paraId="7EFEFF13" w14:textId="77777777" w:rsidR="007E2F40" w:rsidRDefault="007E2F40" w:rsidP="007E2F40">
      <w:pPr>
        <w:pStyle w:val="BodyText"/>
        <w:tabs>
          <w:tab w:val="left" w:pos="709"/>
          <w:tab w:val="right" w:leader="underscore" w:pos="7371"/>
        </w:tabs>
        <w:ind w:left="357"/>
        <w:rPr>
          <w:lang w:val="en-US"/>
        </w:rPr>
      </w:pPr>
      <w:r>
        <w:rPr>
          <w:lang w:val="en-US"/>
        </w:rPr>
        <w:t xml:space="preserve">A </w:t>
      </w:r>
      <w:r>
        <w:rPr>
          <w:lang w:val="en-US"/>
        </w:rPr>
        <w:tab/>
      </w:r>
      <w:r>
        <w:rPr>
          <w:lang w:val="en-US"/>
        </w:rPr>
        <w:tab/>
      </w:r>
    </w:p>
    <w:p w14:paraId="178C6D59" w14:textId="77777777" w:rsidR="007E2F40" w:rsidRDefault="007E2F40" w:rsidP="007E2F40">
      <w:pPr>
        <w:pStyle w:val="BodyText"/>
        <w:tabs>
          <w:tab w:val="left" w:pos="709"/>
          <w:tab w:val="right" w:leader="underscore" w:pos="7371"/>
        </w:tabs>
        <w:ind w:left="357"/>
        <w:rPr>
          <w:lang w:val="en-US"/>
        </w:rPr>
      </w:pPr>
      <w:r>
        <w:rPr>
          <w:lang w:val="en-US"/>
        </w:rPr>
        <w:t xml:space="preserve">B </w:t>
      </w:r>
      <w:r>
        <w:rPr>
          <w:lang w:val="en-US"/>
        </w:rPr>
        <w:tab/>
      </w:r>
      <w:r>
        <w:rPr>
          <w:lang w:val="en-US"/>
        </w:rPr>
        <w:tab/>
      </w:r>
    </w:p>
    <w:p w14:paraId="014BA31D" w14:textId="77777777" w:rsidR="007E2F40" w:rsidRDefault="007E2F40" w:rsidP="007E2F40">
      <w:pPr>
        <w:pStyle w:val="BodyText"/>
        <w:tabs>
          <w:tab w:val="left" w:pos="709"/>
          <w:tab w:val="right" w:leader="underscore" w:pos="7371"/>
        </w:tabs>
        <w:ind w:left="357"/>
        <w:rPr>
          <w:lang w:val="en-US"/>
        </w:rPr>
      </w:pPr>
      <w:r>
        <w:rPr>
          <w:lang w:val="en-US"/>
        </w:rPr>
        <w:t xml:space="preserve">C </w:t>
      </w:r>
      <w:r>
        <w:rPr>
          <w:lang w:val="en-US"/>
        </w:rPr>
        <w:tab/>
      </w:r>
      <w:r>
        <w:rPr>
          <w:lang w:val="en-US"/>
        </w:rPr>
        <w:tab/>
      </w:r>
    </w:p>
    <w:p w14:paraId="4DBD305A" w14:textId="77777777" w:rsidR="007E2F40" w:rsidRDefault="007E2F40" w:rsidP="007E2F40">
      <w:pPr>
        <w:pStyle w:val="BodyText"/>
        <w:tabs>
          <w:tab w:val="left" w:pos="709"/>
          <w:tab w:val="right" w:leader="underscore" w:pos="7371"/>
        </w:tabs>
        <w:ind w:left="357"/>
        <w:rPr>
          <w:lang w:val="en-US"/>
        </w:rPr>
      </w:pPr>
      <w:r>
        <w:rPr>
          <w:lang w:val="en-US"/>
        </w:rPr>
        <w:t xml:space="preserve">D </w:t>
      </w:r>
      <w:r>
        <w:rPr>
          <w:lang w:val="en-US"/>
        </w:rPr>
        <w:tab/>
      </w:r>
      <w:r>
        <w:rPr>
          <w:lang w:val="en-US"/>
        </w:rPr>
        <w:tab/>
      </w:r>
    </w:p>
    <w:p w14:paraId="6DF4DBF6" w14:textId="77777777" w:rsidR="007E2F40" w:rsidRDefault="007E2F40" w:rsidP="007E2F40">
      <w:pPr>
        <w:pStyle w:val="BodyText"/>
        <w:tabs>
          <w:tab w:val="left" w:pos="709"/>
          <w:tab w:val="right" w:leader="underscore" w:pos="7371"/>
        </w:tabs>
        <w:ind w:left="357"/>
        <w:rPr>
          <w:lang w:val="en-US"/>
        </w:rPr>
      </w:pPr>
      <w:r>
        <w:rPr>
          <w:lang w:val="en-US"/>
        </w:rPr>
        <w:t xml:space="preserve">E </w:t>
      </w:r>
      <w:r>
        <w:rPr>
          <w:lang w:val="en-US"/>
        </w:rPr>
        <w:tab/>
      </w:r>
      <w:r>
        <w:rPr>
          <w:lang w:val="en-US"/>
        </w:rPr>
        <w:tab/>
      </w:r>
    </w:p>
    <w:p w14:paraId="65A76DEB" w14:textId="77777777" w:rsidR="007E2F40" w:rsidRDefault="007E2F40" w:rsidP="007E2F40">
      <w:pPr>
        <w:pStyle w:val="BodyText"/>
        <w:tabs>
          <w:tab w:val="left" w:pos="709"/>
          <w:tab w:val="right" w:leader="underscore" w:pos="7371"/>
        </w:tabs>
        <w:ind w:left="357"/>
        <w:rPr>
          <w:lang w:val="en-US"/>
        </w:rPr>
      </w:pPr>
      <w:r>
        <w:rPr>
          <w:lang w:val="en-US"/>
        </w:rPr>
        <w:t>F</w:t>
      </w:r>
      <w:r>
        <w:rPr>
          <w:lang w:val="en-US"/>
        </w:rPr>
        <w:tab/>
      </w:r>
      <w:r>
        <w:rPr>
          <w:lang w:val="en-US"/>
        </w:rPr>
        <w:tab/>
      </w:r>
    </w:p>
    <w:p w14:paraId="6330AC75" w14:textId="77777777" w:rsidR="007E2F40" w:rsidRDefault="007E2F40" w:rsidP="007E2F40">
      <w:pPr>
        <w:pStyle w:val="BodyText"/>
        <w:numPr>
          <w:ilvl w:val="0"/>
          <w:numId w:val="1"/>
        </w:numPr>
        <w:tabs>
          <w:tab w:val="right" w:pos="9498"/>
        </w:tabs>
        <w:spacing w:after="200"/>
        <w:ind w:right="1700"/>
        <w:rPr>
          <w:lang w:val="en-US"/>
        </w:rPr>
      </w:pPr>
      <w:r>
        <w:rPr>
          <w:lang w:val="en-US"/>
        </w:rPr>
        <w:t xml:space="preserve">Did you </w:t>
      </w:r>
      <w:proofErr w:type="spellStart"/>
      <w:r>
        <w:rPr>
          <w:lang w:val="en-US"/>
        </w:rPr>
        <w:t>realise</w:t>
      </w:r>
      <w:proofErr w:type="spellEnd"/>
      <w:r>
        <w:rPr>
          <w:lang w:val="en-US"/>
        </w:rPr>
        <w:t xml:space="preserve"> any capital losses from prior years that have not been offset against capital gains?</w:t>
      </w:r>
      <w:r>
        <w:rPr>
          <w:lang w:val="en-US"/>
        </w:rPr>
        <w:tab/>
      </w:r>
      <w:r>
        <w:rPr>
          <w:b/>
          <w:lang w:val="en-US"/>
        </w:rPr>
        <w:t>YES/NO</w:t>
      </w:r>
    </w:p>
    <w:p w14:paraId="5D54E768" w14:textId="77777777" w:rsidR="007E2F40" w:rsidRDefault="007E2F40" w:rsidP="007E2F40">
      <w:pPr>
        <w:pStyle w:val="BodyText"/>
        <w:ind w:left="357" w:right="1700"/>
        <w:rPr>
          <w:lang w:val="en-US"/>
        </w:rPr>
      </w:pPr>
      <w:r>
        <w:rPr>
          <w:lang w:val="en-US"/>
        </w:rPr>
        <w:t xml:space="preserve">If </w:t>
      </w:r>
      <w:r>
        <w:rPr>
          <w:b/>
          <w:lang w:val="en-US"/>
        </w:rPr>
        <w:t>yes</w:t>
      </w:r>
      <w:r>
        <w:rPr>
          <w:lang w:val="en-US"/>
        </w:rPr>
        <w:t xml:space="preserve">, please detail the year the loss was </w:t>
      </w:r>
      <w:proofErr w:type="spellStart"/>
      <w:r>
        <w:rPr>
          <w:lang w:val="en-US"/>
        </w:rPr>
        <w:t>realised</w:t>
      </w:r>
      <w:proofErr w:type="spellEnd"/>
      <w:r>
        <w:rPr>
          <w:lang w:val="en-US"/>
        </w:rPr>
        <w:t xml:space="preserve"> and the amount of the unrecouped loss.</w:t>
      </w:r>
    </w:p>
    <w:p w14:paraId="1D3E77FF" w14:textId="77777777" w:rsidR="007E2F40" w:rsidRDefault="007E2F40" w:rsidP="007E2F40">
      <w:pPr>
        <w:pStyle w:val="BodyText"/>
        <w:tabs>
          <w:tab w:val="center" w:pos="1418"/>
          <w:tab w:val="center" w:pos="5103"/>
          <w:tab w:val="right" w:leader="underscore" w:pos="9072"/>
        </w:tabs>
        <w:ind w:left="426"/>
        <w:rPr>
          <w:b/>
        </w:rPr>
      </w:pPr>
      <w:r>
        <w:rPr>
          <w:b/>
        </w:rPr>
        <w:tab/>
        <w:t>Year</w:t>
      </w:r>
      <w:r>
        <w:rPr>
          <w:b/>
        </w:rPr>
        <w:tab/>
        <w:t>Unrecouped losses</w:t>
      </w:r>
    </w:p>
    <w:p w14:paraId="008E24BE" w14:textId="77777777" w:rsidR="007E2F40" w:rsidRDefault="007E2F40" w:rsidP="007E2F40">
      <w:pPr>
        <w:pStyle w:val="BodyText"/>
        <w:tabs>
          <w:tab w:val="right" w:leader="underscore" w:pos="2268"/>
          <w:tab w:val="left" w:pos="2835"/>
          <w:tab w:val="right" w:leader="underscore" w:pos="7371"/>
          <w:tab w:val="right" w:leader="underscore" w:pos="9072"/>
        </w:tabs>
        <w:ind w:left="426"/>
      </w:pPr>
      <w:r>
        <w:tab/>
      </w:r>
      <w:r>
        <w:tab/>
      </w:r>
      <w:r>
        <w:tab/>
      </w:r>
    </w:p>
    <w:p w14:paraId="68243BDA" w14:textId="77777777" w:rsidR="007E2F40" w:rsidRDefault="007E2F40" w:rsidP="007E2F40">
      <w:pPr>
        <w:pStyle w:val="BodyText"/>
        <w:tabs>
          <w:tab w:val="right" w:leader="underscore" w:pos="2268"/>
          <w:tab w:val="left" w:pos="2835"/>
          <w:tab w:val="right" w:leader="underscore" w:pos="7371"/>
          <w:tab w:val="right" w:leader="underscore" w:pos="9072"/>
        </w:tabs>
        <w:ind w:left="426"/>
      </w:pPr>
      <w:r>
        <w:tab/>
      </w:r>
      <w:r>
        <w:tab/>
      </w:r>
      <w:r>
        <w:tab/>
      </w:r>
    </w:p>
    <w:p w14:paraId="51190831" w14:textId="77777777" w:rsidR="007E2F40" w:rsidRDefault="007E2F40" w:rsidP="007E2F40">
      <w:pPr>
        <w:pStyle w:val="BodyText"/>
        <w:tabs>
          <w:tab w:val="right" w:leader="underscore" w:pos="2268"/>
          <w:tab w:val="left" w:pos="2835"/>
          <w:tab w:val="right" w:leader="underscore" w:pos="7371"/>
          <w:tab w:val="right" w:leader="underscore" w:pos="9072"/>
        </w:tabs>
        <w:ind w:left="426"/>
      </w:pPr>
      <w:r>
        <w:tab/>
      </w:r>
      <w:r>
        <w:tab/>
      </w:r>
      <w:r>
        <w:tab/>
      </w:r>
    </w:p>
    <w:p w14:paraId="485C179E" w14:textId="77777777" w:rsidR="007E2F40" w:rsidRDefault="007E2F40" w:rsidP="007E2F40">
      <w:pPr>
        <w:pStyle w:val="BodyText"/>
        <w:tabs>
          <w:tab w:val="right" w:leader="underscore" w:pos="2268"/>
          <w:tab w:val="left" w:pos="2835"/>
          <w:tab w:val="right" w:leader="underscore" w:pos="7371"/>
          <w:tab w:val="right" w:pos="9072"/>
        </w:tabs>
        <w:ind w:left="426"/>
      </w:pPr>
      <w:r>
        <w:tab/>
      </w:r>
      <w:r>
        <w:tab/>
      </w:r>
      <w:r>
        <w:tab/>
      </w:r>
    </w:p>
    <w:p w14:paraId="1002DDBF" w14:textId="77777777" w:rsidR="007E2F40" w:rsidRDefault="007E2F40" w:rsidP="007E2F40">
      <w:pPr>
        <w:pStyle w:val="BodyText"/>
        <w:numPr>
          <w:ilvl w:val="0"/>
          <w:numId w:val="1"/>
        </w:numPr>
        <w:tabs>
          <w:tab w:val="left" w:pos="3686"/>
          <w:tab w:val="right" w:leader="underscore" w:pos="5387"/>
          <w:tab w:val="left" w:pos="7371"/>
          <w:tab w:val="right" w:pos="9498"/>
        </w:tabs>
        <w:spacing w:after="200"/>
      </w:pPr>
      <w:r>
        <w:t xml:space="preserve">Did you dispose of any business assets during </w:t>
      </w:r>
      <w:r w:rsidRPr="00783FB5">
        <w:t>the income</w:t>
      </w:r>
      <w:r>
        <w:t xml:space="preserve"> year?</w:t>
      </w:r>
      <w:r>
        <w:tab/>
      </w:r>
      <w:r>
        <w:tab/>
      </w:r>
      <w:r>
        <w:rPr>
          <w:b/>
        </w:rPr>
        <w:t>YES/NO</w:t>
      </w:r>
    </w:p>
    <w:p w14:paraId="59019797" w14:textId="77777777" w:rsidR="007E2F40" w:rsidRDefault="007E2F40" w:rsidP="007E2F40">
      <w:pPr>
        <w:pStyle w:val="BodyText"/>
        <w:tabs>
          <w:tab w:val="left" w:pos="3686"/>
          <w:tab w:val="right" w:leader="underscore" w:pos="5387"/>
          <w:tab w:val="left" w:pos="7371"/>
          <w:tab w:val="right" w:pos="9072"/>
        </w:tabs>
        <w:ind w:left="357"/>
      </w:pPr>
      <w:r>
        <w:t xml:space="preserve">If </w:t>
      </w:r>
      <w:r>
        <w:rPr>
          <w:b/>
        </w:rPr>
        <w:t>yes</w:t>
      </w:r>
      <w:r>
        <w:t>, please provide details of the assets and the amount of the capital gain.</w:t>
      </w:r>
    </w:p>
    <w:p w14:paraId="2D216654" w14:textId="77777777" w:rsidR="007E2F40" w:rsidRDefault="007E2F40" w:rsidP="007E2F40">
      <w:pPr>
        <w:pStyle w:val="BodyText"/>
        <w:tabs>
          <w:tab w:val="center" w:pos="2552"/>
          <w:tab w:val="center" w:pos="6237"/>
          <w:tab w:val="right" w:leader="underscore" w:pos="9072"/>
        </w:tabs>
        <w:ind w:left="426"/>
        <w:rPr>
          <w:b/>
        </w:rPr>
      </w:pPr>
      <w:r>
        <w:rPr>
          <w:b/>
        </w:rPr>
        <w:tab/>
        <w:t>Description</w:t>
      </w:r>
      <w:r>
        <w:rPr>
          <w:b/>
        </w:rPr>
        <w:tab/>
        <w:t>Capital gain</w:t>
      </w:r>
    </w:p>
    <w:p w14:paraId="755F829F" w14:textId="77777777" w:rsidR="007E2F40" w:rsidRDefault="007E2F40" w:rsidP="007E2F40">
      <w:pPr>
        <w:pStyle w:val="BodyText"/>
        <w:tabs>
          <w:tab w:val="right" w:leader="underscore" w:pos="4678"/>
          <w:tab w:val="left" w:pos="5103"/>
          <w:tab w:val="right" w:leader="underscore" w:pos="7371"/>
          <w:tab w:val="right" w:leader="underscore" w:pos="9072"/>
        </w:tabs>
        <w:ind w:left="426"/>
      </w:pPr>
      <w:r>
        <w:tab/>
      </w:r>
      <w:r>
        <w:tab/>
      </w:r>
      <w:r>
        <w:tab/>
      </w:r>
    </w:p>
    <w:p w14:paraId="6C23135B" w14:textId="77777777" w:rsidR="007E2F40" w:rsidRDefault="007E2F40" w:rsidP="007E2F40">
      <w:pPr>
        <w:pStyle w:val="BodyText"/>
        <w:tabs>
          <w:tab w:val="right" w:leader="underscore" w:pos="4678"/>
          <w:tab w:val="left" w:pos="5103"/>
          <w:tab w:val="right" w:leader="underscore" w:pos="7371"/>
          <w:tab w:val="right" w:leader="underscore" w:pos="9072"/>
        </w:tabs>
        <w:ind w:left="426"/>
      </w:pPr>
      <w:r>
        <w:tab/>
      </w:r>
      <w:r>
        <w:tab/>
      </w:r>
      <w:r>
        <w:tab/>
      </w:r>
    </w:p>
    <w:p w14:paraId="18AA852B" w14:textId="77777777" w:rsidR="007E2F40" w:rsidRDefault="007E2F40" w:rsidP="007E2F40">
      <w:pPr>
        <w:pStyle w:val="BodyText"/>
        <w:tabs>
          <w:tab w:val="right" w:leader="underscore" w:pos="4678"/>
          <w:tab w:val="left" w:pos="5103"/>
          <w:tab w:val="right" w:leader="underscore" w:pos="7371"/>
          <w:tab w:val="right" w:leader="underscore" w:pos="9072"/>
        </w:tabs>
        <w:ind w:left="426"/>
      </w:pPr>
      <w:r>
        <w:tab/>
      </w:r>
      <w:r>
        <w:tab/>
      </w:r>
      <w:r>
        <w:tab/>
      </w:r>
    </w:p>
    <w:p w14:paraId="60C386E1" w14:textId="77777777" w:rsidR="007E2F40" w:rsidRDefault="007E2F40" w:rsidP="007E2F40">
      <w:pPr>
        <w:pStyle w:val="BodyText"/>
        <w:tabs>
          <w:tab w:val="right" w:leader="underscore" w:pos="4678"/>
          <w:tab w:val="left" w:pos="5103"/>
          <w:tab w:val="right" w:leader="underscore" w:pos="7371"/>
          <w:tab w:val="right" w:pos="9072"/>
        </w:tabs>
        <w:ind w:left="426"/>
      </w:pPr>
      <w:r>
        <w:tab/>
      </w:r>
      <w:r>
        <w:tab/>
      </w:r>
      <w:r>
        <w:tab/>
      </w:r>
    </w:p>
    <w:p w14:paraId="481A51C9" w14:textId="77777777" w:rsidR="007E2F40" w:rsidRDefault="007E2F40" w:rsidP="007E2F40">
      <w:pPr>
        <w:pStyle w:val="BodyText"/>
        <w:numPr>
          <w:ilvl w:val="0"/>
          <w:numId w:val="2"/>
        </w:numPr>
        <w:tabs>
          <w:tab w:val="clear" w:pos="360"/>
          <w:tab w:val="num" w:pos="426"/>
          <w:tab w:val="right" w:leader="underscore" w:pos="4678"/>
          <w:tab w:val="left" w:pos="5103"/>
          <w:tab w:val="right" w:leader="underscore" w:pos="7371"/>
          <w:tab w:val="right" w:pos="9071"/>
        </w:tabs>
        <w:spacing w:after="0" w:line="228" w:lineRule="auto"/>
        <w:ind w:left="426" w:hanging="426"/>
      </w:pPr>
      <w:r>
        <w:lastRenderedPageBreak/>
        <w:t xml:space="preserve">Did you hold any of the assets for which you made a capital gain for 12 </w:t>
      </w:r>
      <w:proofErr w:type="gramStart"/>
      <w:r>
        <w:t>months</w:t>
      </w:r>
      <w:proofErr w:type="gramEnd"/>
    </w:p>
    <w:p w14:paraId="34C06303" w14:textId="77777777" w:rsidR="007E2F40" w:rsidRDefault="007E2F40" w:rsidP="007E2F40">
      <w:pPr>
        <w:pStyle w:val="BodyText"/>
        <w:tabs>
          <w:tab w:val="left" w:pos="426"/>
          <w:tab w:val="right" w:pos="9498"/>
        </w:tabs>
        <w:spacing w:after="120" w:line="228" w:lineRule="auto"/>
        <w:ind w:left="425" w:right="1701" w:hanging="425"/>
        <w:rPr>
          <w:b/>
        </w:rPr>
      </w:pPr>
      <w:r>
        <w:tab/>
        <w:t xml:space="preserve">or more?  </w:t>
      </w:r>
      <w:proofErr w:type="gramStart"/>
      <w:r>
        <w:t>In particular, please</w:t>
      </w:r>
      <w:proofErr w:type="gramEnd"/>
      <w:r>
        <w:t xml:space="preserve"> ensure that all sales of shares and real property are shown.</w:t>
      </w:r>
      <w:r>
        <w:tab/>
      </w:r>
      <w:r>
        <w:rPr>
          <w:b/>
        </w:rPr>
        <w:t>YES/NO</w:t>
      </w:r>
    </w:p>
    <w:p w14:paraId="53A33F82" w14:textId="77777777" w:rsidR="007E2F40" w:rsidRDefault="007E2F40" w:rsidP="007E2F40">
      <w:pPr>
        <w:pStyle w:val="BodyText"/>
        <w:tabs>
          <w:tab w:val="left" w:pos="426"/>
          <w:tab w:val="right" w:pos="9498"/>
        </w:tabs>
        <w:spacing w:after="120" w:line="228" w:lineRule="auto"/>
        <w:ind w:left="425" w:right="1701" w:hanging="425"/>
        <w:rPr>
          <w:b/>
        </w:rPr>
      </w:pPr>
      <w:r>
        <w:rPr>
          <w:b/>
        </w:rPr>
        <w:tab/>
      </w:r>
    </w:p>
    <w:p w14:paraId="38C83AC4" w14:textId="77777777" w:rsidR="007E2F40" w:rsidRDefault="007E2F40" w:rsidP="007E2F40">
      <w:pPr>
        <w:pStyle w:val="BodyText"/>
        <w:tabs>
          <w:tab w:val="left" w:pos="426"/>
          <w:tab w:val="right" w:pos="9498"/>
        </w:tabs>
        <w:spacing w:after="120" w:line="228" w:lineRule="auto"/>
        <w:ind w:left="425" w:right="1701" w:hanging="425"/>
      </w:pPr>
      <w:r>
        <w:rPr>
          <w:b/>
        </w:rPr>
        <w:tab/>
      </w:r>
      <w:r>
        <w:t xml:space="preserve">If </w:t>
      </w:r>
      <w:r>
        <w:rPr>
          <w:b/>
        </w:rPr>
        <w:t>yes</w:t>
      </w:r>
      <w:r>
        <w:t xml:space="preserve">, please provide a list of the assets that were held for more than 12 </w:t>
      </w:r>
      <w:proofErr w:type="gramStart"/>
      <w:r>
        <w:t>months, and</w:t>
      </w:r>
      <w:proofErr w:type="gramEnd"/>
      <w:r>
        <w:t xml:space="preserve"> indicate the period (if any) during your ownership of the asset that you were a foreign resident or a temporary resident for Australian tax purposes (as restrictions may apply in applying the </w:t>
      </w:r>
      <w:r w:rsidRPr="00FC28D4">
        <w:rPr>
          <w:b/>
        </w:rPr>
        <w:t>general % CGT discount).</w:t>
      </w:r>
    </w:p>
    <w:p w14:paraId="74833130" w14:textId="77777777" w:rsidR="007E2F40" w:rsidRDefault="007E2F40" w:rsidP="007E2F40">
      <w:pPr>
        <w:pStyle w:val="BodyText"/>
        <w:tabs>
          <w:tab w:val="center" w:pos="1276"/>
          <w:tab w:val="center" w:pos="2694"/>
          <w:tab w:val="center" w:pos="4111"/>
          <w:tab w:val="center" w:pos="5245"/>
          <w:tab w:val="left" w:pos="6237"/>
          <w:tab w:val="center" w:pos="9356"/>
        </w:tabs>
        <w:spacing w:line="228" w:lineRule="auto"/>
        <w:ind w:left="357" w:right="282"/>
        <w:rPr>
          <w:b/>
        </w:rPr>
      </w:pPr>
      <w:r>
        <w:rPr>
          <w:b/>
        </w:rPr>
        <w:t>Description</w:t>
      </w:r>
      <w:r>
        <w:rPr>
          <w:b/>
        </w:rPr>
        <w:tab/>
        <w:t>Acquired</w:t>
      </w:r>
      <w:r>
        <w:rPr>
          <w:b/>
        </w:rPr>
        <w:tab/>
        <w:t>Disposed</w:t>
      </w:r>
      <w:r>
        <w:rPr>
          <w:b/>
        </w:rPr>
        <w:tab/>
        <w:t>Gain</w:t>
      </w:r>
      <w:proofErr w:type="gramStart"/>
      <w:r>
        <w:rPr>
          <w:b/>
        </w:rPr>
        <w:tab/>
        <w:t xml:space="preserve">  Period</w:t>
      </w:r>
      <w:proofErr w:type="gramEnd"/>
      <w:r>
        <w:rPr>
          <w:b/>
        </w:rPr>
        <w:t xml:space="preserve"> a non-resident</w:t>
      </w:r>
    </w:p>
    <w:p w14:paraId="68030349"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spacing w:line="228" w:lineRule="auto"/>
        <w:ind w:left="357" w:right="3117"/>
      </w:pPr>
      <w:r>
        <w:tab/>
      </w:r>
      <w:r>
        <w:tab/>
      </w:r>
      <w:r>
        <w:tab/>
      </w:r>
      <w:r>
        <w:tab/>
      </w:r>
      <w:r>
        <w:tab/>
      </w:r>
      <w:r>
        <w:tab/>
      </w:r>
      <w:r>
        <w:tab/>
        <w:t xml:space="preserve">  </w:t>
      </w:r>
      <w:r>
        <w:tab/>
        <w:t>__________________</w:t>
      </w:r>
    </w:p>
    <w:p w14:paraId="56A1E34E"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spacing w:line="228" w:lineRule="auto"/>
        <w:ind w:left="357" w:right="3117"/>
      </w:pPr>
      <w:r>
        <w:tab/>
      </w:r>
      <w:r>
        <w:tab/>
      </w:r>
      <w:r>
        <w:tab/>
      </w:r>
      <w:r>
        <w:tab/>
      </w:r>
      <w:r>
        <w:tab/>
      </w:r>
      <w:r>
        <w:tab/>
      </w:r>
      <w:r>
        <w:tab/>
        <w:t xml:space="preserve">  </w:t>
      </w:r>
      <w:r>
        <w:tab/>
        <w:t>__________________</w:t>
      </w:r>
    </w:p>
    <w:p w14:paraId="1B9A14BC"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spacing w:line="228" w:lineRule="auto"/>
        <w:ind w:left="357" w:right="3117"/>
      </w:pPr>
      <w:r>
        <w:tab/>
      </w:r>
      <w:r>
        <w:tab/>
      </w:r>
      <w:r>
        <w:tab/>
      </w:r>
      <w:r>
        <w:tab/>
      </w:r>
      <w:r>
        <w:tab/>
      </w:r>
      <w:r>
        <w:tab/>
      </w:r>
      <w:r>
        <w:tab/>
        <w:t xml:space="preserve">  </w:t>
      </w:r>
      <w:r>
        <w:tab/>
        <w:t>__________________</w:t>
      </w:r>
    </w:p>
    <w:p w14:paraId="011A2B45" w14:textId="77777777" w:rsidR="007E2F40" w:rsidRDefault="007E2F40" w:rsidP="007E2F40">
      <w:pPr>
        <w:pStyle w:val="BodyText"/>
        <w:numPr>
          <w:ilvl w:val="0"/>
          <w:numId w:val="3"/>
        </w:numPr>
        <w:tabs>
          <w:tab w:val="right" w:leader="underscore" w:pos="2694"/>
          <w:tab w:val="left" w:pos="2835"/>
          <w:tab w:val="right" w:leader="underscore" w:pos="4253"/>
          <w:tab w:val="left" w:pos="4395"/>
          <w:tab w:val="right" w:leader="underscore" w:pos="5812"/>
          <w:tab w:val="left" w:pos="5954"/>
          <w:tab w:val="right" w:pos="9498"/>
        </w:tabs>
        <w:spacing w:after="120" w:line="228" w:lineRule="auto"/>
        <w:ind w:right="1701"/>
      </w:pPr>
      <w:r>
        <w:t>If you have realised a capital gain with respect to an active asset, have you applied any of the small business CGT concessions to that gain?</w:t>
      </w:r>
      <w:r>
        <w:tab/>
      </w:r>
      <w:r>
        <w:rPr>
          <w:b/>
        </w:rPr>
        <w:t>YES/NO</w:t>
      </w:r>
    </w:p>
    <w:p w14:paraId="63FAA7AB" w14:textId="77777777" w:rsidR="007E2F40" w:rsidRDefault="007E2F40" w:rsidP="007E2F40">
      <w:pPr>
        <w:pStyle w:val="BodyText"/>
        <w:tabs>
          <w:tab w:val="right" w:leader="underscore" w:pos="2694"/>
          <w:tab w:val="left" w:pos="2835"/>
          <w:tab w:val="right" w:leader="underscore" w:pos="4253"/>
          <w:tab w:val="left" w:pos="4395"/>
          <w:tab w:val="right" w:leader="underscore" w:pos="5812"/>
          <w:tab w:val="left" w:pos="5954"/>
          <w:tab w:val="right" w:pos="9071"/>
        </w:tabs>
        <w:spacing w:after="120" w:line="228" w:lineRule="auto"/>
        <w:ind w:left="357" w:right="1701"/>
      </w:pPr>
      <w:r>
        <w:t xml:space="preserve">If </w:t>
      </w:r>
      <w:r>
        <w:rPr>
          <w:b/>
        </w:rPr>
        <w:t>yes</w:t>
      </w:r>
      <w:r>
        <w:t>, please provide details of the asset, amount of the capital gain and the small business CGT concession.</w:t>
      </w:r>
    </w:p>
    <w:p w14:paraId="21FF2E68" w14:textId="77777777" w:rsidR="007E2F40" w:rsidRDefault="007E2F40" w:rsidP="007E2F40">
      <w:pPr>
        <w:pStyle w:val="BodyText"/>
        <w:tabs>
          <w:tab w:val="center" w:pos="1276"/>
          <w:tab w:val="center" w:pos="3544"/>
          <w:tab w:val="center" w:pos="4962"/>
          <w:tab w:val="center" w:pos="6804"/>
          <w:tab w:val="right" w:pos="9071"/>
        </w:tabs>
        <w:spacing w:line="228" w:lineRule="auto"/>
        <w:ind w:left="357" w:right="1700"/>
        <w:rPr>
          <w:b/>
        </w:rPr>
      </w:pPr>
      <w:r>
        <w:rPr>
          <w:b/>
        </w:rPr>
        <w:t>Description</w:t>
      </w:r>
      <w:r>
        <w:rPr>
          <w:b/>
        </w:rPr>
        <w:tab/>
      </w:r>
      <w:r>
        <w:rPr>
          <w:b/>
        </w:rPr>
        <w:tab/>
        <w:t>CGT concession</w:t>
      </w:r>
      <w:r>
        <w:rPr>
          <w:b/>
        </w:rPr>
        <w:tab/>
        <w:t>Amount</w:t>
      </w:r>
    </w:p>
    <w:p w14:paraId="55A3FE35" w14:textId="77777777" w:rsidR="007E2F40"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line="228" w:lineRule="auto"/>
        <w:ind w:left="357" w:right="1700"/>
      </w:pPr>
      <w:r>
        <w:tab/>
      </w:r>
      <w:r>
        <w:tab/>
      </w:r>
      <w:r>
        <w:tab/>
      </w:r>
      <w:r>
        <w:tab/>
      </w:r>
      <w:r>
        <w:tab/>
      </w:r>
    </w:p>
    <w:p w14:paraId="0F5C1A76" w14:textId="77777777" w:rsidR="007E2F40"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line="228" w:lineRule="auto"/>
        <w:ind w:left="357" w:right="1700"/>
      </w:pPr>
      <w:r>
        <w:tab/>
      </w:r>
      <w:r>
        <w:tab/>
      </w:r>
      <w:r>
        <w:tab/>
      </w:r>
      <w:r>
        <w:tab/>
      </w:r>
      <w:r>
        <w:tab/>
      </w:r>
    </w:p>
    <w:p w14:paraId="5B6FE739" w14:textId="77777777" w:rsidR="007E2F40" w:rsidRDefault="007E2F40" w:rsidP="007E2F40">
      <w:pPr>
        <w:pStyle w:val="BodyText"/>
        <w:numPr>
          <w:ilvl w:val="0"/>
          <w:numId w:val="3"/>
        </w:numPr>
        <w:tabs>
          <w:tab w:val="left" w:pos="5954"/>
          <w:tab w:val="right" w:pos="9498"/>
        </w:tabs>
        <w:spacing w:after="120" w:line="228" w:lineRule="auto"/>
        <w:ind w:right="1701"/>
      </w:pPr>
      <w:r>
        <w:t>If the small business CGT concessions have been applied, have the relevant choices (in writing where required) been made?</w:t>
      </w:r>
      <w:r>
        <w:tab/>
      </w:r>
      <w:r>
        <w:tab/>
      </w:r>
      <w:r>
        <w:rPr>
          <w:b/>
        </w:rPr>
        <w:t>YES/NO</w:t>
      </w:r>
    </w:p>
    <w:p w14:paraId="6F06650C" w14:textId="77777777" w:rsidR="007E2F40" w:rsidRPr="00680CAC"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after="120" w:line="228" w:lineRule="auto"/>
        <w:ind w:left="357" w:right="1701"/>
        <w:rPr>
          <w:szCs w:val="21"/>
        </w:rPr>
      </w:pPr>
      <w:r w:rsidRPr="00680CAC">
        <w:t>Remember that formal elections only need to be made with respect to the</w:t>
      </w:r>
      <w:r>
        <w:rPr>
          <w:i/>
          <w:sz w:val="20"/>
        </w:rPr>
        <w:t xml:space="preserve"> </w:t>
      </w:r>
      <w:r w:rsidRPr="00680CAC">
        <w:rPr>
          <w:szCs w:val="21"/>
        </w:rPr>
        <w:t>following CGT concessions:</w:t>
      </w:r>
    </w:p>
    <w:p w14:paraId="635F7A6A" w14:textId="77777777" w:rsidR="007E2F40" w:rsidRPr="00680CAC"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after="120" w:line="228" w:lineRule="auto"/>
        <w:ind w:left="357" w:right="1701"/>
        <w:rPr>
          <w:szCs w:val="21"/>
        </w:rPr>
      </w:pPr>
      <w:r w:rsidRPr="00680CAC">
        <w:rPr>
          <w:szCs w:val="21"/>
        </w:rPr>
        <w:t xml:space="preserve">1. Small business retirement exemption under Subdivision 152-D, and </w:t>
      </w:r>
    </w:p>
    <w:p w14:paraId="60E8147D" w14:textId="77777777" w:rsidR="007E2F40" w:rsidRPr="00680CAC"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after="120" w:line="228" w:lineRule="auto"/>
        <w:ind w:left="357" w:right="1701"/>
        <w:rPr>
          <w:szCs w:val="21"/>
        </w:rPr>
      </w:pPr>
      <w:r w:rsidRPr="00680CAC">
        <w:rPr>
          <w:szCs w:val="21"/>
        </w:rPr>
        <w:t>2. Small business rollover exemption under Subdivision 152-E.</w:t>
      </w:r>
    </w:p>
    <w:p w14:paraId="4266F366" w14:textId="77777777" w:rsidR="007E2F40" w:rsidRPr="004D42AD" w:rsidRDefault="007E2F40" w:rsidP="007E2F40">
      <w:pPr>
        <w:pStyle w:val="BodyText"/>
        <w:numPr>
          <w:ilvl w:val="0"/>
          <w:numId w:val="3"/>
        </w:numPr>
        <w:tabs>
          <w:tab w:val="left" w:pos="5954"/>
          <w:tab w:val="right" w:pos="9498"/>
        </w:tabs>
        <w:spacing w:after="120" w:line="228" w:lineRule="auto"/>
        <w:ind w:right="1701"/>
      </w:pPr>
      <w:r>
        <w:t>Have you applied any other exemptions (e.g., the foreign resident exemption in Division 855) or rollovers (e.g., the scrip for scrip rollover in Subdivision 124-M or the main residence exemption in Division 118)?</w:t>
      </w:r>
      <w:r>
        <w:tab/>
      </w:r>
      <w:r>
        <w:tab/>
      </w:r>
      <w:r>
        <w:rPr>
          <w:b/>
        </w:rPr>
        <w:t>YES/NO</w:t>
      </w:r>
    </w:p>
    <w:p w14:paraId="029470CB" w14:textId="77777777" w:rsidR="007E2F40" w:rsidRDefault="007E2F40" w:rsidP="007E2F40">
      <w:pPr>
        <w:pStyle w:val="BodyText"/>
        <w:tabs>
          <w:tab w:val="right" w:leader="underscore" w:pos="2694"/>
          <w:tab w:val="left" w:pos="2835"/>
          <w:tab w:val="right" w:leader="underscore" w:pos="4253"/>
          <w:tab w:val="left" w:pos="4395"/>
          <w:tab w:val="right" w:leader="underscore" w:pos="5812"/>
          <w:tab w:val="left" w:pos="5954"/>
          <w:tab w:val="right" w:pos="9071"/>
        </w:tabs>
        <w:spacing w:after="120" w:line="228" w:lineRule="auto"/>
        <w:ind w:left="357" w:right="1701"/>
      </w:pPr>
      <w:r>
        <w:t xml:space="preserve">If </w:t>
      </w:r>
      <w:r>
        <w:rPr>
          <w:b/>
        </w:rPr>
        <w:t>yes</w:t>
      </w:r>
      <w:r>
        <w:t>, please provide details of the asset, the amount of the capital gain and the CGT exemption or rollover applied.</w:t>
      </w:r>
    </w:p>
    <w:p w14:paraId="13B7BBF8" w14:textId="77777777" w:rsidR="007E2F40" w:rsidRDefault="007E2F40" w:rsidP="007E2F40">
      <w:pPr>
        <w:pStyle w:val="BodyText"/>
        <w:tabs>
          <w:tab w:val="center" w:pos="1276"/>
          <w:tab w:val="center" w:pos="3544"/>
          <w:tab w:val="center" w:pos="4962"/>
          <w:tab w:val="center" w:pos="6804"/>
          <w:tab w:val="right" w:pos="9071"/>
        </w:tabs>
        <w:spacing w:line="228" w:lineRule="auto"/>
        <w:ind w:left="357" w:right="1700"/>
        <w:rPr>
          <w:b/>
        </w:rPr>
      </w:pPr>
      <w:r>
        <w:rPr>
          <w:b/>
        </w:rPr>
        <w:t>Description</w:t>
      </w:r>
      <w:r>
        <w:rPr>
          <w:b/>
        </w:rPr>
        <w:tab/>
      </w:r>
      <w:r>
        <w:rPr>
          <w:b/>
        </w:rPr>
        <w:tab/>
        <w:t>Exemption/Rollover</w:t>
      </w:r>
      <w:r>
        <w:rPr>
          <w:b/>
        </w:rPr>
        <w:tab/>
        <w:t>Amount</w:t>
      </w:r>
    </w:p>
    <w:p w14:paraId="0AB2D09F" w14:textId="77777777" w:rsidR="007E2F40"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line="228" w:lineRule="auto"/>
        <w:ind w:left="357" w:right="1700"/>
      </w:pPr>
      <w:r>
        <w:tab/>
      </w:r>
      <w:r>
        <w:tab/>
      </w:r>
      <w:r>
        <w:tab/>
      </w:r>
      <w:r>
        <w:tab/>
      </w:r>
      <w:r>
        <w:tab/>
      </w:r>
    </w:p>
    <w:p w14:paraId="08FA1EBC" w14:textId="77777777" w:rsidR="007E2F40" w:rsidRDefault="007E2F40" w:rsidP="007E2F40">
      <w:pPr>
        <w:pStyle w:val="BodyText"/>
        <w:tabs>
          <w:tab w:val="right" w:leader="underscore" w:pos="3969"/>
          <w:tab w:val="left" w:pos="4253"/>
          <w:tab w:val="right" w:leader="underscore" w:pos="5812"/>
          <w:tab w:val="left" w:pos="6096"/>
          <w:tab w:val="right" w:leader="underscore" w:pos="7371"/>
          <w:tab w:val="right" w:pos="9071"/>
        </w:tabs>
        <w:spacing w:line="228" w:lineRule="auto"/>
        <w:ind w:left="357" w:right="1700"/>
      </w:pPr>
      <w:r>
        <w:tab/>
      </w:r>
      <w:r>
        <w:tab/>
      </w:r>
      <w:r>
        <w:tab/>
      </w:r>
      <w:r>
        <w:tab/>
      </w:r>
      <w:r>
        <w:tab/>
      </w:r>
    </w:p>
    <w:p w14:paraId="7E79C3E5" w14:textId="77777777" w:rsidR="007E2F40" w:rsidRDefault="007E2F40" w:rsidP="007E2F40">
      <w:pPr>
        <w:pStyle w:val="BodyText"/>
        <w:tabs>
          <w:tab w:val="left" w:pos="5954"/>
          <w:tab w:val="right" w:pos="9498"/>
        </w:tabs>
        <w:spacing w:after="120" w:line="228" w:lineRule="auto"/>
        <w:ind w:right="1701"/>
      </w:pPr>
    </w:p>
    <w:p w14:paraId="205D31D6" w14:textId="77777777" w:rsidR="007E2F40" w:rsidRDefault="007E2F40" w:rsidP="007E2F40">
      <w:pPr>
        <w:pStyle w:val="BodyText"/>
        <w:numPr>
          <w:ilvl w:val="0"/>
          <w:numId w:val="3"/>
        </w:numPr>
        <w:tabs>
          <w:tab w:val="right" w:leader="underscore" w:pos="2694"/>
          <w:tab w:val="left" w:pos="2835"/>
          <w:tab w:val="right" w:leader="underscore" w:pos="4253"/>
          <w:tab w:val="left" w:pos="4395"/>
          <w:tab w:val="right" w:leader="underscore" w:pos="5812"/>
          <w:tab w:val="left" w:pos="5954"/>
          <w:tab w:val="right" w:pos="9071"/>
        </w:tabs>
        <w:spacing w:after="120" w:line="228" w:lineRule="auto"/>
        <w:ind w:right="1701"/>
      </w:pPr>
      <w:r>
        <w:t>If you have made a capital gain on an asset held for less than 12 months, did you acquire the asset from either of the following:</w:t>
      </w:r>
    </w:p>
    <w:p w14:paraId="324DAC25" w14:textId="77777777" w:rsidR="007E2F40" w:rsidRDefault="007E2F40" w:rsidP="007E2F40">
      <w:pPr>
        <w:pStyle w:val="BodyText"/>
        <w:tabs>
          <w:tab w:val="right" w:pos="2694"/>
          <w:tab w:val="left" w:pos="2835"/>
          <w:tab w:val="right" w:pos="4253"/>
          <w:tab w:val="left" w:pos="4395"/>
          <w:tab w:val="right" w:pos="5812"/>
          <w:tab w:val="left" w:pos="5954"/>
          <w:tab w:val="right" w:pos="9498"/>
        </w:tabs>
        <w:spacing w:after="120" w:line="228" w:lineRule="auto"/>
        <w:ind w:left="357" w:right="1701"/>
      </w:pPr>
      <w:r>
        <w:t>1. Deceased estate; or</w:t>
      </w:r>
      <w:r>
        <w:tab/>
      </w:r>
      <w:r>
        <w:tab/>
      </w:r>
      <w:r>
        <w:tab/>
      </w:r>
      <w:r>
        <w:tab/>
      </w:r>
      <w:r>
        <w:tab/>
      </w:r>
      <w:r>
        <w:tab/>
      </w:r>
      <w:r>
        <w:tab/>
      </w:r>
      <w:r>
        <w:rPr>
          <w:b/>
        </w:rPr>
        <w:t>YES/NO</w:t>
      </w:r>
    </w:p>
    <w:p w14:paraId="68D1D344" w14:textId="77777777" w:rsidR="007E2F40" w:rsidRDefault="007E2F40" w:rsidP="007E2F40">
      <w:pPr>
        <w:pStyle w:val="BodyText"/>
        <w:tabs>
          <w:tab w:val="right" w:pos="7371"/>
          <w:tab w:val="right" w:pos="9498"/>
        </w:tabs>
        <w:spacing w:after="120" w:line="228" w:lineRule="auto"/>
        <w:ind w:left="357" w:right="1701"/>
        <w:rPr>
          <w:b/>
        </w:rPr>
      </w:pPr>
      <w:r>
        <w:t>2. As an asset that was acquired by an entity under a CGT rollover.</w:t>
      </w:r>
      <w:r>
        <w:tab/>
      </w:r>
      <w:r>
        <w:tab/>
      </w:r>
      <w:r>
        <w:rPr>
          <w:b/>
        </w:rPr>
        <w:t>YES/NO</w:t>
      </w:r>
    </w:p>
    <w:p w14:paraId="54A2D103" w14:textId="77777777" w:rsidR="007E2F40" w:rsidRDefault="007E2F40" w:rsidP="007E2F40">
      <w:pPr>
        <w:pStyle w:val="BodyText"/>
        <w:tabs>
          <w:tab w:val="right" w:leader="underscore" w:pos="7371"/>
          <w:tab w:val="right" w:pos="9498"/>
        </w:tabs>
        <w:spacing w:after="120" w:line="228" w:lineRule="auto"/>
        <w:ind w:left="357" w:right="1701"/>
      </w:pPr>
      <w:r>
        <w:t xml:space="preserve">If </w:t>
      </w:r>
      <w:r>
        <w:rPr>
          <w:b/>
        </w:rPr>
        <w:t>yes</w:t>
      </w:r>
      <w:r>
        <w:t>, the general (50% or less) CGT discount may still be available.</w:t>
      </w:r>
    </w:p>
    <w:p w14:paraId="05393CDB" w14:textId="77777777" w:rsidR="007E2F40" w:rsidRDefault="007E2F40" w:rsidP="007E2F40">
      <w:pPr>
        <w:pStyle w:val="BodyText"/>
        <w:numPr>
          <w:ilvl w:val="0"/>
          <w:numId w:val="3"/>
        </w:numPr>
        <w:tabs>
          <w:tab w:val="right" w:pos="9498"/>
        </w:tabs>
        <w:spacing w:after="120" w:line="228" w:lineRule="auto"/>
        <w:ind w:right="1701"/>
      </w:pPr>
      <w:r>
        <w:t>Do you hold all documents that explain any expenses/acquisition costs which form part of the cost base of the asset?</w:t>
      </w:r>
      <w:r>
        <w:tab/>
      </w:r>
      <w:r>
        <w:rPr>
          <w:b/>
        </w:rPr>
        <w:t>YES/NO</w:t>
      </w:r>
    </w:p>
    <w:p w14:paraId="5AD3E07A" w14:textId="27BEA46C" w:rsidR="007E2F40" w:rsidRDefault="007E2F40" w:rsidP="007E2F40">
      <w:pPr>
        <w:pStyle w:val="BodyText"/>
        <w:tabs>
          <w:tab w:val="right" w:pos="9071"/>
        </w:tabs>
        <w:spacing w:after="120" w:line="228" w:lineRule="auto"/>
        <w:ind w:left="357" w:right="1701"/>
      </w:pPr>
      <w:r>
        <w:t xml:space="preserve">If </w:t>
      </w:r>
      <w:r>
        <w:rPr>
          <w:b/>
        </w:rPr>
        <w:t>no</w:t>
      </w:r>
      <w:r>
        <w:t xml:space="preserve">, these acquisition costs/expenses may not form part of the cost base of the </w:t>
      </w:r>
      <w:proofErr w:type="gramStart"/>
      <w:r>
        <w:t>asset</w:t>
      </w:r>
      <w:bookmarkStart w:id="0" w:name="_Toc512919180"/>
      <w:proofErr w:type="gramEnd"/>
    </w:p>
    <w:p w14:paraId="0D578529" w14:textId="77777777" w:rsidR="007E2F40" w:rsidRDefault="007E2F40" w:rsidP="007E2F40">
      <w:pPr>
        <w:pStyle w:val="BodyText"/>
        <w:numPr>
          <w:ilvl w:val="0"/>
          <w:numId w:val="3"/>
        </w:numPr>
        <w:tabs>
          <w:tab w:val="right" w:pos="9498"/>
        </w:tabs>
        <w:spacing w:after="120"/>
        <w:ind w:right="1701"/>
      </w:pPr>
      <w:r>
        <w:lastRenderedPageBreak/>
        <w:t>Did you dispose of any assets where withholding tax under the non-resident foreign CGT withholding tax regime applied?</w:t>
      </w:r>
      <w:r>
        <w:tab/>
      </w:r>
      <w:r>
        <w:rPr>
          <w:b/>
        </w:rPr>
        <w:t>YES/NO</w:t>
      </w:r>
    </w:p>
    <w:p w14:paraId="719C2B64" w14:textId="77777777" w:rsidR="007E2F40" w:rsidRDefault="007E2F40" w:rsidP="007E2F40">
      <w:pPr>
        <w:pStyle w:val="BodyText"/>
        <w:tabs>
          <w:tab w:val="right" w:pos="9071"/>
        </w:tabs>
        <w:spacing w:after="120"/>
        <w:ind w:left="357" w:right="1701"/>
      </w:pPr>
      <w:r>
        <w:t xml:space="preserve">If </w:t>
      </w:r>
      <w:r>
        <w:rPr>
          <w:b/>
        </w:rPr>
        <w:t>yes</w:t>
      </w:r>
      <w:r>
        <w:t>, please provide details of the asset, the amount of tax withheld and the amount of the capital gain:</w:t>
      </w:r>
    </w:p>
    <w:p w14:paraId="0F398FB2" w14:textId="77777777" w:rsidR="007E2F40" w:rsidRDefault="007E2F40" w:rsidP="007E2F40">
      <w:pPr>
        <w:pStyle w:val="BodyText"/>
        <w:tabs>
          <w:tab w:val="center" w:pos="1276"/>
          <w:tab w:val="center" w:pos="2694"/>
          <w:tab w:val="center" w:pos="4111"/>
          <w:tab w:val="center" w:pos="5245"/>
          <w:tab w:val="left" w:pos="6237"/>
          <w:tab w:val="center" w:pos="9356"/>
        </w:tabs>
        <w:ind w:left="357" w:right="282"/>
        <w:rPr>
          <w:b/>
        </w:rPr>
      </w:pPr>
      <w:r>
        <w:rPr>
          <w:b/>
        </w:rPr>
        <w:t>Description</w:t>
      </w:r>
      <w:r>
        <w:rPr>
          <w:b/>
        </w:rPr>
        <w:tab/>
        <w:t>Acquired</w:t>
      </w:r>
      <w:r>
        <w:rPr>
          <w:b/>
        </w:rPr>
        <w:tab/>
        <w:t>Disposed</w:t>
      </w:r>
      <w:r>
        <w:rPr>
          <w:b/>
        </w:rPr>
        <w:tab/>
        <w:t>Gain</w:t>
      </w:r>
      <w:proofErr w:type="gramStart"/>
      <w:r>
        <w:rPr>
          <w:b/>
        </w:rPr>
        <w:tab/>
        <w:t xml:space="preserve">  Amount</w:t>
      </w:r>
      <w:proofErr w:type="gramEnd"/>
      <w:r>
        <w:rPr>
          <w:b/>
        </w:rPr>
        <w:t xml:space="preserve"> of tax withheld</w:t>
      </w:r>
    </w:p>
    <w:p w14:paraId="2E4A5697"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74E897CC"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1A146F1D" w14:textId="77777777" w:rsidR="007E2F40" w:rsidRDefault="007E2F40" w:rsidP="007E2F40">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1CF764B5" w14:textId="77777777" w:rsidR="007E2F40" w:rsidRDefault="007E2F40" w:rsidP="007E2F40">
      <w:pPr>
        <w:pStyle w:val="Heading4"/>
      </w:pPr>
      <w:r>
        <w:t>Taxpayer’s net capital gain declaration</w:t>
      </w:r>
      <w:bookmarkEnd w:id="0"/>
    </w:p>
    <w:p w14:paraId="59DF3DEF" w14:textId="77777777" w:rsidR="007E2F40" w:rsidRDefault="007E2F40" w:rsidP="007E2F40">
      <w:pPr>
        <w:pStyle w:val="BodyText"/>
        <w:spacing w:after="120"/>
        <w:ind w:left="425" w:hanging="425"/>
        <w:rPr>
          <w:i/>
        </w:rPr>
      </w:pPr>
      <w:r>
        <w:rPr>
          <w:i/>
        </w:rPr>
        <w:t>A.</w:t>
      </w:r>
      <w:r>
        <w:rPr>
          <w:i/>
        </w:rPr>
        <w:tab/>
        <w:t xml:space="preserve">I confirm that the above details in relation to capital gains are correct and that I have declared all capital gains relevant to my taxation affairs for the </w:t>
      </w:r>
      <w:r w:rsidRPr="00783FB5">
        <w:rPr>
          <w:i/>
        </w:rPr>
        <w:t>income</w:t>
      </w:r>
      <w:r>
        <w:rPr>
          <w:i/>
        </w:rPr>
        <w:t xml:space="preserve"> </w:t>
      </w:r>
      <w:proofErr w:type="gramStart"/>
      <w:r>
        <w:rPr>
          <w:i/>
        </w:rPr>
        <w:t>year;</w:t>
      </w:r>
      <w:proofErr w:type="gramEnd"/>
    </w:p>
    <w:p w14:paraId="6457CCEB" w14:textId="77777777" w:rsidR="007E2F40" w:rsidRDefault="007E2F40" w:rsidP="007E2F40">
      <w:pPr>
        <w:pStyle w:val="BodyText"/>
        <w:spacing w:after="120"/>
        <w:ind w:left="425" w:hanging="425"/>
        <w:rPr>
          <w:i/>
        </w:rPr>
      </w:pPr>
      <w:r>
        <w:rPr>
          <w:i/>
        </w:rPr>
        <w:t>B.</w:t>
      </w:r>
      <w:r>
        <w:rPr>
          <w:i/>
        </w:rPr>
        <w:tab/>
        <w:t>My tax agent has explained to me the law as it relates to capital gains tax; and</w:t>
      </w:r>
    </w:p>
    <w:p w14:paraId="175D3E12" w14:textId="77777777" w:rsidR="007E2F40" w:rsidRDefault="007E2F40" w:rsidP="007E2F40">
      <w:pPr>
        <w:pStyle w:val="BodyText"/>
        <w:spacing w:after="120"/>
        <w:ind w:left="425" w:hanging="425"/>
        <w:rPr>
          <w:i/>
        </w:rPr>
      </w:pPr>
      <w:r>
        <w:rPr>
          <w:i/>
        </w:rPr>
        <w:t>C.</w:t>
      </w:r>
      <w:r>
        <w:rPr>
          <w:i/>
        </w:rPr>
        <w:tab/>
        <w:t xml:space="preserve">I understand that if I have any further </w:t>
      </w:r>
      <w:proofErr w:type="gramStart"/>
      <w:r>
        <w:rPr>
          <w:i/>
        </w:rPr>
        <w:t>queries</w:t>
      </w:r>
      <w:proofErr w:type="gramEnd"/>
      <w:r>
        <w:rPr>
          <w:i/>
        </w:rPr>
        <w:t xml:space="preserve"> it is my responsibility to raise them with my tax agent or request a Private Binding Ruling from the ATO.</w:t>
      </w:r>
    </w:p>
    <w:p w14:paraId="6F230530" w14:textId="77777777" w:rsidR="007E2F40" w:rsidRDefault="007E2F40" w:rsidP="007E2F40">
      <w:pPr>
        <w:pStyle w:val="BodyText"/>
        <w:tabs>
          <w:tab w:val="left" w:pos="851"/>
          <w:tab w:val="right" w:leader="dot" w:pos="5103"/>
        </w:tabs>
        <w:spacing w:before="240"/>
        <w:rPr>
          <w:b/>
        </w:rPr>
      </w:pPr>
    </w:p>
    <w:p w14:paraId="2D8AFBAC" w14:textId="77777777" w:rsidR="007E2F40" w:rsidRDefault="007E2F40" w:rsidP="007E2F40">
      <w:pPr>
        <w:pStyle w:val="BodyText"/>
        <w:tabs>
          <w:tab w:val="left" w:pos="851"/>
          <w:tab w:val="right" w:leader="dot" w:pos="5103"/>
        </w:tabs>
        <w:spacing w:before="240"/>
        <w:rPr>
          <w:b/>
        </w:rPr>
      </w:pPr>
    </w:p>
    <w:p w14:paraId="47E5CB6D" w14:textId="77777777" w:rsidR="007E2F40" w:rsidRDefault="007E2F40" w:rsidP="007E2F40">
      <w:pPr>
        <w:pStyle w:val="BodyText"/>
        <w:tabs>
          <w:tab w:val="left" w:pos="851"/>
          <w:tab w:val="right" w:leader="dot" w:pos="5103"/>
        </w:tabs>
        <w:spacing w:before="240"/>
        <w:rPr>
          <w:b/>
        </w:rPr>
      </w:pPr>
    </w:p>
    <w:p w14:paraId="55B9FB8C" w14:textId="77777777" w:rsidR="007E2F40" w:rsidRDefault="007E2F40" w:rsidP="007E2F40">
      <w:pPr>
        <w:pStyle w:val="BodyText"/>
        <w:tabs>
          <w:tab w:val="left" w:pos="851"/>
          <w:tab w:val="right" w:leader="dot" w:pos="5103"/>
        </w:tabs>
        <w:spacing w:before="240"/>
        <w:rPr>
          <w:b/>
        </w:rPr>
      </w:pPr>
    </w:p>
    <w:p w14:paraId="5AF419BA" w14:textId="77777777" w:rsidR="007E2F40" w:rsidRDefault="007E2F40" w:rsidP="007E2F40">
      <w:pPr>
        <w:pStyle w:val="BodyText"/>
        <w:tabs>
          <w:tab w:val="left" w:pos="851"/>
          <w:tab w:val="right" w:leader="dot" w:pos="5103"/>
        </w:tabs>
        <w:spacing w:before="240"/>
        <w:rPr>
          <w:b/>
        </w:rPr>
      </w:pPr>
    </w:p>
    <w:p w14:paraId="618BD5AD" w14:textId="77777777" w:rsidR="007E2F40" w:rsidRDefault="007E2F40" w:rsidP="007E2F40">
      <w:pPr>
        <w:pStyle w:val="BodyText"/>
        <w:tabs>
          <w:tab w:val="left" w:pos="851"/>
          <w:tab w:val="right" w:leader="dot" w:pos="5103"/>
        </w:tabs>
        <w:spacing w:before="240"/>
        <w:rPr>
          <w:b/>
        </w:rPr>
      </w:pPr>
    </w:p>
    <w:p w14:paraId="4C913745" w14:textId="77777777" w:rsidR="007E2F40" w:rsidRDefault="007E2F40" w:rsidP="007E2F40">
      <w:pPr>
        <w:pStyle w:val="BodyText"/>
        <w:tabs>
          <w:tab w:val="left" w:pos="851"/>
          <w:tab w:val="right" w:leader="dot" w:pos="5103"/>
        </w:tabs>
        <w:spacing w:before="240"/>
        <w:rPr>
          <w:b/>
        </w:rPr>
      </w:pPr>
    </w:p>
    <w:p w14:paraId="7A0241B5" w14:textId="77777777" w:rsidR="007E2F40" w:rsidRDefault="007E2F40" w:rsidP="007E2F40">
      <w:pPr>
        <w:pStyle w:val="BodyText"/>
        <w:tabs>
          <w:tab w:val="left" w:pos="851"/>
          <w:tab w:val="right" w:leader="dot" w:pos="5103"/>
        </w:tabs>
        <w:spacing w:before="240"/>
        <w:rPr>
          <w:b/>
        </w:rPr>
      </w:pPr>
    </w:p>
    <w:p w14:paraId="439FAF52" w14:textId="77777777" w:rsidR="007E2F40" w:rsidRDefault="007E2F40" w:rsidP="007E2F40">
      <w:pPr>
        <w:pStyle w:val="BodyText"/>
        <w:tabs>
          <w:tab w:val="left" w:pos="851"/>
          <w:tab w:val="right" w:leader="dot" w:pos="5103"/>
        </w:tabs>
        <w:spacing w:before="240"/>
        <w:rPr>
          <w:b/>
        </w:rPr>
      </w:pPr>
    </w:p>
    <w:p w14:paraId="6015AC49" w14:textId="77777777" w:rsidR="007E2F40" w:rsidRDefault="007E2F40" w:rsidP="007E2F40">
      <w:pPr>
        <w:pStyle w:val="BodyText"/>
        <w:tabs>
          <w:tab w:val="left" w:pos="851"/>
          <w:tab w:val="right" w:leader="dot" w:pos="5103"/>
        </w:tabs>
        <w:spacing w:before="240"/>
        <w:rPr>
          <w:b/>
        </w:rPr>
      </w:pPr>
    </w:p>
    <w:p w14:paraId="3A7F6202" w14:textId="77777777" w:rsidR="007E2F40" w:rsidRDefault="007E2F40" w:rsidP="007E2F40">
      <w:pPr>
        <w:pStyle w:val="BodyText"/>
        <w:tabs>
          <w:tab w:val="left" w:pos="851"/>
          <w:tab w:val="right" w:leader="dot" w:pos="5103"/>
        </w:tabs>
        <w:spacing w:before="240"/>
        <w:rPr>
          <w:b/>
        </w:rPr>
      </w:pPr>
    </w:p>
    <w:p w14:paraId="43DFB95F" w14:textId="77777777" w:rsidR="007E2F40" w:rsidRDefault="007E2F40" w:rsidP="007E2F40">
      <w:pPr>
        <w:pStyle w:val="BodyText"/>
        <w:tabs>
          <w:tab w:val="left" w:pos="851"/>
          <w:tab w:val="right" w:leader="dot" w:pos="5103"/>
        </w:tabs>
        <w:spacing w:before="240"/>
        <w:rPr>
          <w:b/>
        </w:rPr>
      </w:pPr>
    </w:p>
    <w:p w14:paraId="78D758C2" w14:textId="77777777" w:rsidR="007E2F40" w:rsidRDefault="007E2F40" w:rsidP="007E2F40">
      <w:pPr>
        <w:pStyle w:val="BodyText"/>
        <w:tabs>
          <w:tab w:val="left" w:pos="851"/>
          <w:tab w:val="right" w:leader="dot" w:pos="5103"/>
        </w:tabs>
        <w:spacing w:before="240"/>
        <w:rPr>
          <w:b/>
        </w:rPr>
      </w:pPr>
    </w:p>
    <w:p w14:paraId="78751637" w14:textId="77777777" w:rsidR="007E2F40" w:rsidRDefault="007E2F40" w:rsidP="007E2F40">
      <w:pPr>
        <w:pStyle w:val="BodyText"/>
        <w:tabs>
          <w:tab w:val="left" w:pos="851"/>
          <w:tab w:val="right" w:leader="dot" w:pos="5103"/>
        </w:tabs>
        <w:spacing w:before="240"/>
        <w:rPr>
          <w:b/>
        </w:rPr>
      </w:pPr>
    </w:p>
    <w:p w14:paraId="3EE2330B" w14:textId="77777777" w:rsidR="007E2F40" w:rsidRDefault="007E2F40" w:rsidP="007E2F40">
      <w:pPr>
        <w:pStyle w:val="BodyText"/>
        <w:tabs>
          <w:tab w:val="left" w:pos="851"/>
          <w:tab w:val="right" w:leader="dot" w:pos="5103"/>
        </w:tabs>
        <w:spacing w:before="240"/>
        <w:rPr>
          <w:b/>
        </w:rPr>
      </w:pPr>
    </w:p>
    <w:p w14:paraId="06CCF89A" w14:textId="77777777" w:rsidR="007E2F40" w:rsidRDefault="007E2F40" w:rsidP="007E2F40">
      <w:pPr>
        <w:pStyle w:val="BodyText"/>
        <w:tabs>
          <w:tab w:val="left" w:pos="851"/>
          <w:tab w:val="right" w:leader="dot" w:pos="5103"/>
        </w:tabs>
        <w:spacing w:before="240"/>
        <w:rPr>
          <w:b/>
        </w:rPr>
      </w:pPr>
    </w:p>
    <w:p w14:paraId="0069E9FD" w14:textId="77777777" w:rsidR="007E2F40" w:rsidRDefault="007E2F40" w:rsidP="007E2F40">
      <w:pPr>
        <w:pStyle w:val="BodyText"/>
        <w:tabs>
          <w:tab w:val="left" w:pos="851"/>
          <w:tab w:val="right" w:leader="dot" w:pos="5103"/>
        </w:tabs>
        <w:spacing w:before="240"/>
        <w:rPr>
          <w:b/>
        </w:rPr>
      </w:pPr>
    </w:p>
    <w:p w14:paraId="7A4251AB" w14:textId="77777777" w:rsidR="007E2F40" w:rsidRDefault="007E2F40" w:rsidP="007E2F40">
      <w:pPr>
        <w:pStyle w:val="BodyText"/>
        <w:tabs>
          <w:tab w:val="left" w:pos="851"/>
          <w:tab w:val="right" w:leader="dot" w:pos="5103"/>
        </w:tabs>
        <w:spacing w:before="240"/>
        <w:rPr>
          <w:b/>
        </w:rPr>
      </w:pPr>
      <w:r>
        <w:rPr>
          <w:b/>
        </w:rPr>
        <w:t>Signed</w:t>
      </w:r>
      <w:r>
        <w:rPr>
          <w:b/>
        </w:rPr>
        <w:tab/>
      </w:r>
      <w:r>
        <w:tab/>
      </w:r>
    </w:p>
    <w:p w14:paraId="15D733B0" w14:textId="4893CCCB" w:rsidR="007E2F40" w:rsidRPr="007E2F40" w:rsidRDefault="007E2F40" w:rsidP="007E2F40">
      <w:pPr>
        <w:pStyle w:val="BodyText"/>
        <w:tabs>
          <w:tab w:val="left" w:pos="851"/>
          <w:tab w:val="right" w:leader="dot" w:pos="5103"/>
        </w:tabs>
        <w:rPr>
          <w:b/>
        </w:rPr>
      </w:pPr>
      <w:r>
        <w:rPr>
          <w:b/>
        </w:rPr>
        <w:t>Dated</w:t>
      </w:r>
      <w:r>
        <w:rPr>
          <w:b/>
        </w:rPr>
        <w:tab/>
      </w:r>
      <w:r>
        <w:tab/>
      </w:r>
    </w:p>
    <w:sectPr w:rsidR="007E2F40" w:rsidRPr="007E2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EA"/>
    <w:multiLevelType w:val="singleLevel"/>
    <w:tmpl w:val="0AA26AE4"/>
    <w:lvl w:ilvl="0">
      <w:start w:val="4"/>
      <w:numFmt w:val="decimal"/>
      <w:lvlText w:val="%1."/>
      <w:lvlJc w:val="left"/>
      <w:pPr>
        <w:tabs>
          <w:tab w:val="num" w:pos="360"/>
        </w:tabs>
        <w:ind w:left="360" w:hanging="360"/>
      </w:pPr>
    </w:lvl>
  </w:abstractNum>
  <w:abstractNum w:abstractNumId="1" w15:restartNumberingAfterBreak="0">
    <w:nsid w:val="10204CE0"/>
    <w:multiLevelType w:val="hybridMultilevel"/>
    <w:tmpl w:val="04A8F7D6"/>
    <w:lvl w:ilvl="0" w:tplc="FFFFFFFF">
      <w:start w:val="1"/>
      <w:numFmt w:val="decimal"/>
      <w:lvlText w:val="%1."/>
      <w:lvlJc w:val="left"/>
      <w:pPr>
        <w:tabs>
          <w:tab w:val="num" w:pos="360"/>
        </w:tabs>
        <w:ind w:left="357" w:hanging="35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8B02C8B"/>
    <w:multiLevelType w:val="singleLevel"/>
    <w:tmpl w:val="E26ABDB2"/>
    <w:lvl w:ilvl="0">
      <w:start w:val="3"/>
      <w:numFmt w:val="decimal"/>
      <w:lvlText w:val="%1."/>
      <w:lvlJc w:val="left"/>
      <w:pPr>
        <w:tabs>
          <w:tab w:val="num" w:pos="360"/>
        </w:tabs>
        <w:ind w:left="360" w:hanging="360"/>
      </w:pPr>
    </w:lvl>
  </w:abstractNum>
  <w:num w:numId="1" w16cid:durableId="1406953765">
    <w:abstractNumId w:val="1"/>
  </w:num>
  <w:num w:numId="2" w16cid:durableId="235748276">
    <w:abstractNumId w:val="2"/>
  </w:num>
  <w:num w:numId="3" w16cid:durableId="41294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40"/>
    <w:rsid w:val="007E2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692E15"/>
  <w15:chartTrackingRefBased/>
  <w15:docId w15:val="{490B32EB-11F9-3B47-820F-EEB10C8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40"/>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7E2F40"/>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7E2F40"/>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7E2F40"/>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7E2F40"/>
    <w:rPr>
      <w:rFonts w:ascii="Arial" w:eastAsia="MS Mincho" w:hAnsi="Arial" w:cs="Times New Roman"/>
      <w:kern w:val="0"/>
      <w:sz w:val="21"/>
      <w:szCs w:val="20"/>
      <w14:ligatures w14:val="none"/>
    </w:rPr>
  </w:style>
  <w:style w:type="character" w:customStyle="1" w:styleId="Heading4Char1">
    <w:name w:val="Heading 4 Char1"/>
    <w:link w:val="Heading4"/>
    <w:rsid w:val="007E2F40"/>
    <w:rPr>
      <w:rFonts w:ascii="Arial Black" w:eastAsia="MS Mincho" w:hAnsi="Arial Black" w:cs="Times New Roman"/>
      <w:bCs/>
      <w:snapToGrid w:val="0"/>
      <w:kern w:val="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2023-05-15T05:23:00Z</dcterms:created>
  <dcterms:modified xsi:type="dcterms:W3CDTF">2023-05-15T05:24:00Z</dcterms:modified>
</cp:coreProperties>
</file>