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FAA3" w14:textId="77777777" w:rsidR="00180498" w:rsidRDefault="00180498" w:rsidP="00180498">
      <w:pPr>
        <w:pStyle w:val="Heading4"/>
        <w:jc w:val="center"/>
      </w:pPr>
      <w:r>
        <w:t>Telephone and internet expenses questionnaire</w:t>
      </w:r>
    </w:p>
    <w:p w14:paraId="211435D4" w14:textId="77777777" w:rsidR="00180498" w:rsidRPr="005E1AFE" w:rsidRDefault="00180498" w:rsidP="00180498">
      <w:pPr>
        <w:pStyle w:val="BodyText"/>
        <w:tabs>
          <w:tab w:val="left" w:pos="2552"/>
          <w:tab w:val="right" w:leader="underscore" w:pos="9356"/>
        </w:tabs>
        <w:rPr>
          <w:b/>
        </w:rPr>
      </w:pPr>
      <w:r w:rsidRPr="005E1AFE">
        <w:rPr>
          <w:b/>
        </w:rPr>
        <w:t>Taxpayer’s name</w:t>
      </w:r>
      <w:r w:rsidRPr="005E1AFE">
        <w:rPr>
          <w:b/>
        </w:rPr>
        <w:tab/>
      </w:r>
      <w:r w:rsidRPr="005E1AFE">
        <w:rPr>
          <w:b/>
        </w:rPr>
        <w:tab/>
      </w:r>
    </w:p>
    <w:p w14:paraId="1F61CE2D" w14:textId="77777777" w:rsidR="00180498" w:rsidRPr="005E1AFE" w:rsidRDefault="00180498" w:rsidP="00180498">
      <w:pPr>
        <w:pStyle w:val="BodyText"/>
        <w:tabs>
          <w:tab w:val="left" w:pos="2552"/>
          <w:tab w:val="right" w:leader="underscore" w:pos="9356"/>
        </w:tabs>
        <w:rPr>
          <w:b/>
        </w:rPr>
      </w:pPr>
      <w:r w:rsidRPr="005E1AFE">
        <w:rPr>
          <w:b/>
        </w:rPr>
        <w:t>Tax file number</w:t>
      </w:r>
      <w:r w:rsidRPr="005E1AFE">
        <w:rPr>
          <w:b/>
        </w:rPr>
        <w:tab/>
      </w:r>
      <w:r w:rsidRPr="005E1AFE">
        <w:rPr>
          <w:b/>
        </w:rPr>
        <w:tab/>
      </w:r>
    </w:p>
    <w:p w14:paraId="062F44C1" w14:textId="77777777" w:rsidR="00180498" w:rsidRPr="005E1AFE" w:rsidRDefault="00180498" w:rsidP="00180498">
      <w:pPr>
        <w:pStyle w:val="BodyText"/>
        <w:tabs>
          <w:tab w:val="left" w:pos="2552"/>
          <w:tab w:val="right" w:leader="underscore" w:pos="9356"/>
        </w:tabs>
        <w:rPr>
          <w:b/>
        </w:rPr>
      </w:pPr>
      <w:r w:rsidRPr="005E1AFE">
        <w:rPr>
          <w:b/>
        </w:rPr>
        <w:t>Year ended</w:t>
      </w:r>
      <w:r w:rsidRPr="005E1AFE">
        <w:rPr>
          <w:b/>
        </w:rPr>
        <w:tab/>
      </w:r>
      <w:r w:rsidRPr="005E1AFE">
        <w:rPr>
          <w:b/>
        </w:rPr>
        <w:tab/>
      </w:r>
    </w:p>
    <w:p w14:paraId="5E6D60A0" w14:textId="77777777" w:rsidR="00180498" w:rsidRPr="005E1AFE" w:rsidRDefault="00180498" w:rsidP="00180498">
      <w:pPr>
        <w:pStyle w:val="BodyText"/>
        <w:tabs>
          <w:tab w:val="left" w:pos="2552"/>
          <w:tab w:val="right" w:leader="underscore" w:pos="9356"/>
        </w:tabs>
        <w:rPr>
          <w:b/>
        </w:rPr>
      </w:pPr>
      <w:r w:rsidRPr="005E1AFE">
        <w:rPr>
          <w:b/>
        </w:rPr>
        <w:t xml:space="preserve">Employer </w:t>
      </w:r>
      <w:r w:rsidRPr="005E1AFE">
        <w:rPr>
          <w:b/>
        </w:rPr>
        <w:tab/>
      </w:r>
      <w:r w:rsidRPr="005E1AFE">
        <w:rPr>
          <w:b/>
        </w:rPr>
        <w:tab/>
      </w:r>
    </w:p>
    <w:p w14:paraId="2520C307" w14:textId="77777777" w:rsidR="00180498" w:rsidRDefault="00180498" w:rsidP="00180498">
      <w:pPr>
        <w:pStyle w:val="BodyText"/>
      </w:pPr>
    </w:p>
    <w:p w14:paraId="74E6A268" w14:textId="77777777" w:rsidR="00180498" w:rsidRDefault="00180498" w:rsidP="00180498">
      <w:pPr>
        <w:pStyle w:val="BodyText"/>
        <w:ind w:left="426" w:right="1700" w:hanging="426"/>
      </w:pPr>
      <w:r>
        <w:t>1.</w:t>
      </w:r>
      <w:r>
        <w:tab/>
        <w:t>Nature of your business/occupation:</w:t>
      </w:r>
    </w:p>
    <w:p w14:paraId="4EF158D5" w14:textId="77777777" w:rsidR="00180498" w:rsidRDefault="00180498" w:rsidP="00180498">
      <w:pPr>
        <w:pStyle w:val="BodyText"/>
        <w:tabs>
          <w:tab w:val="right" w:leader="underscore" w:pos="7938"/>
        </w:tabs>
        <w:ind w:left="426" w:right="1700"/>
      </w:pPr>
      <w:r>
        <w:tab/>
      </w:r>
      <w:r>
        <w:tab/>
      </w:r>
    </w:p>
    <w:p w14:paraId="1BE9B055" w14:textId="77777777" w:rsidR="00180498" w:rsidRDefault="00180498" w:rsidP="00180498">
      <w:pPr>
        <w:pStyle w:val="BodyText"/>
        <w:tabs>
          <w:tab w:val="right" w:leader="underscore" w:pos="7938"/>
        </w:tabs>
        <w:ind w:left="426" w:right="1700"/>
      </w:pPr>
      <w:r>
        <w:tab/>
      </w:r>
      <w:r>
        <w:tab/>
      </w:r>
    </w:p>
    <w:p w14:paraId="6F1E7542" w14:textId="77777777" w:rsidR="00180498" w:rsidRDefault="00180498" w:rsidP="00180498">
      <w:pPr>
        <w:pStyle w:val="BodyText"/>
        <w:tabs>
          <w:tab w:val="right" w:leader="underscore" w:pos="7938"/>
        </w:tabs>
        <w:ind w:left="426" w:right="1700"/>
      </w:pPr>
      <w:r>
        <w:tab/>
      </w:r>
      <w:r>
        <w:tab/>
      </w:r>
    </w:p>
    <w:p w14:paraId="7E8550A5" w14:textId="77777777" w:rsidR="00180498" w:rsidRDefault="00180498" w:rsidP="00180498">
      <w:pPr>
        <w:pStyle w:val="BodyText"/>
        <w:ind w:left="426" w:right="1700" w:hanging="426"/>
      </w:pPr>
      <w:r>
        <w:t>2.</w:t>
      </w:r>
      <w:r>
        <w:tab/>
        <w:t>Why did your employment duties demand that you use your personal home or mobile phone and internet cost (i.e., where the relevant costs have been paid by you and not reimbursed by your employer)?</w:t>
      </w:r>
    </w:p>
    <w:p w14:paraId="5B73CAE4" w14:textId="77777777" w:rsidR="00180498" w:rsidRDefault="00180498" w:rsidP="00180498">
      <w:pPr>
        <w:pStyle w:val="BodyText"/>
        <w:tabs>
          <w:tab w:val="right" w:leader="underscore" w:pos="7938"/>
        </w:tabs>
        <w:ind w:left="426" w:right="1700"/>
      </w:pPr>
      <w:r>
        <w:tab/>
      </w:r>
      <w:r>
        <w:tab/>
      </w:r>
    </w:p>
    <w:p w14:paraId="043B7DE6" w14:textId="77777777" w:rsidR="00180498" w:rsidRDefault="00180498" w:rsidP="00180498">
      <w:pPr>
        <w:pStyle w:val="BodyText"/>
        <w:tabs>
          <w:tab w:val="right" w:leader="underscore" w:pos="7938"/>
        </w:tabs>
        <w:ind w:left="426" w:right="1700"/>
      </w:pPr>
      <w:r>
        <w:tab/>
      </w:r>
      <w:r>
        <w:tab/>
      </w:r>
    </w:p>
    <w:p w14:paraId="795997B3" w14:textId="77777777" w:rsidR="00180498" w:rsidRDefault="00180498" w:rsidP="00180498">
      <w:pPr>
        <w:pStyle w:val="BodyText"/>
        <w:tabs>
          <w:tab w:val="right" w:leader="underscore" w:pos="7938"/>
        </w:tabs>
        <w:ind w:left="426" w:right="1700"/>
      </w:pPr>
      <w:r>
        <w:tab/>
      </w:r>
      <w:r>
        <w:tab/>
      </w:r>
    </w:p>
    <w:p w14:paraId="7D1DA23D" w14:textId="77777777" w:rsidR="00180498" w:rsidRDefault="00180498" w:rsidP="00180498">
      <w:pPr>
        <w:pStyle w:val="BodyText"/>
        <w:tabs>
          <w:tab w:val="right" w:pos="9356"/>
        </w:tabs>
        <w:ind w:left="426" w:right="1700" w:hanging="426"/>
      </w:pPr>
      <w:r>
        <w:t>3.</w:t>
      </w:r>
      <w:r>
        <w:tab/>
        <w:t>Will your employer support the need for you to use your phone or private internet?</w:t>
      </w:r>
      <w:r>
        <w:tab/>
      </w:r>
      <w:r w:rsidRPr="00D513F3">
        <w:rPr>
          <w:b/>
        </w:rPr>
        <w:t>YES/NO</w:t>
      </w:r>
    </w:p>
    <w:p w14:paraId="74E5F3DF" w14:textId="77777777" w:rsidR="00180498" w:rsidRDefault="00180498" w:rsidP="00180498">
      <w:pPr>
        <w:pStyle w:val="BodyText"/>
        <w:ind w:right="1700" w:firstLine="426"/>
      </w:pPr>
      <w:r>
        <w:t xml:space="preserve">If </w:t>
      </w:r>
      <w:r w:rsidRPr="00D513F3">
        <w:rPr>
          <w:b/>
        </w:rPr>
        <w:t>no</w:t>
      </w:r>
      <w:r>
        <w:t>, then why do you believe a claim can still be made?</w:t>
      </w:r>
    </w:p>
    <w:p w14:paraId="34C999A3" w14:textId="77777777" w:rsidR="00180498" w:rsidRDefault="00180498" w:rsidP="00180498">
      <w:pPr>
        <w:pStyle w:val="BodyText"/>
        <w:tabs>
          <w:tab w:val="right" w:leader="underscore" w:pos="7938"/>
        </w:tabs>
        <w:ind w:left="426" w:right="1700"/>
      </w:pPr>
      <w:r>
        <w:tab/>
      </w:r>
      <w:r>
        <w:tab/>
      </w:r>
    </w:p>
    <w:p w14:paraId="3517E426" w14:textId="77777777" w:rsidR="00180498" w:rsidRDefault="00180498" w:rsidP="00180498">
      <w:pPr>
        <w:pStyle w:val="BodyText"/>
        <w:tabs>
          <w:tab w:val="right" w:leader="underscore" w:pos="7938"/>
        </w:tabs>
        <w:ind w:left="426" w:right="1700"/>
      </w:pPr>
      <w:r>
        <w:tab/>
      </w:r>
      <w:r>
        <w:tab/>
      </w:r>
    </w:p>
    <w:p w14:paraId="709848CA" w14:textId="77777777" w:rsidR="00180498" w:rsidRDefault="00180498" w:rsidP="00180498">
      <w:pPr>
        <w:pStyle w:val="BodyText"/>
        <w:tabs>
          <w:tab w:val="right" w:leader="underscore" w:pos="7938"/>
        </w:tabs>
        <w:ind w:left="426" w:right="1700"/>
      </w:pPr>
      <w:r>
        <w:tab/>
      </w:r>
      <w:r>
        <w:tab/>
      </w:r>
    </w:p>
    <w:p w14:paraId="1D2D560F" w14:textId="77777777" w:rsidR="00180498" w:rsidRDefault="00180498" w:rsidP="00180498">
      <w:pPr>
        <w:pStyle w:val="BodyText"/>
        <w:ind w:left="426" w:right="1700" w:hanging="426"/>
      </w:pPr>
      <w:r>
        <w:t>4.</w:t>
      </w:r>
      <w:r>
        <w:tab/>
        <w:t>How have you determined the business and private use of the phone and internet usage over the year (e.g., have you maintained a diary or have itemised bills supporting your claims and apportionment)?</w:t>
      </w:r>
    </w:p>
    <w:p w14:paraId="6F4B4DD8" w14:textId="77777777" w:rsidR="00180498" w:rsidRDefault="00180498" w:rsidP="00180498">
      <w:pPr>
        <w:pStyle w:val="BodyText"/>
        <w:tabs>
          <w:tab w:val="right" w:leader="underscore" w:pos="7938"/>
        </w:tabs>
        <w:ind w:left="426" w:right="1700"/>
      </w:pPr>
      <w:r>
        <w:tab/>
      </w:r>
      <w:r>
        <w:tab/>
      </w:r>
    </w:p>
    <w:p w14:paraId="36F653DA" w14:textId="77777777" w:rsidR="00180498" w:rsidRDefault="00180498" w:rsidP="00180498">
      <w:pPr>
        <w:pStyle w:val="BodyText"/>
        <w:tabs>
          <w:tab w:val="right" w:leader="underscore" w:pos="7938"/>
        </w:tabs>
        <w:ind w:left="426" w:right="1700"/>
      </w:pPr>
      <w:r>
        <w:tab/>
      </w:r>
      <w:r>
        <w:tab/>
      </w:r>
    </w:p>
    <w:p w14:paraId="22FB99C1" w14:textId="77777777" w:rsidR="00180498" w:rsidRDefault="00180498" w:rsidP="00180498">
      <w:pPr>
        <w:pStyle w:val="BodyText"/>
        <w:tabs>
          <w:tab w:val="right" w:leader="underscore" w:pos="7938"/>
        </w:tabs>
        <w:ind w:left="426" w:right="1700"/>
      </w:pPr>
      <w:r>
        <w:tab/>
      </w:r>
      <w:r>
        <w:tab/>
      </w:r>
    </w:p>
    <w:p w14:paraId="29464680" w14:textId="77777777" w:rsidR="00180498" w:rsidRDefault="00180498" w:rsidP="00180498">
      <w:pPr>
        <w:pStyle w:val="BodyText"/>
        <w:tabs>
          <w:tab w:val="right" w:leader="underscore" w:pos="7938"/>
        </w:tabs>
        <w:ind w:left="426" w:right="1700"/>
      </w:pPr>
      <w:r>
        <w:tab/>
      </w:r>
    </w:p>
    <w:p w14:paraId="080B579F" w14:textId="77777777" w:rsidR="00180498" w:rsidRDefault="00180498" w:rsidP="00180498">
      <w:pPr>
        <w:pStyle w:val="BodyText"/>
        <w:tabs>
          <w:tab w:val="right" w:pos="9356"/>
        </w:tabs>
        <w:ind w:left="426" w:right="1700" w:hanging="426"/>
      </w:pPr>
      <w:r>
        <w:t>6.</w:t>
      </w:r>
      <w:r>
        <w:tab/>
        <w:t>Has the claim for rental/leasing taken into account both incoming and outgoing calls?</w:t>
      </w:r>
      <w:r>
        <w:tab/>
      </w:r>
      <w:r w:rsidRPr="00D513F3">
        <w:rPr>
          <w:b/>
        </w:rPr>
        <w:t>YES/NO</w:t>
      </w:r>
    </w:p>
    <w:p w14:paraId="362D2E4D" w14:textId="77777777" w:rsidR="00180498" w:rsidRDefault="00180498" w:rsidP="00180498">
      <w:pPr>
        <w:pStyle w:val="BodyText"/>
        <w:ind w:left="426" w:right="1700" w:hanging="426"/>
      </w:pPr>
      <w:r>
        <w:tab/>
        <w:t xml:space="preserve">If </w:t>
      </w:r>
      <w:r w:rsidRPr="00000D2B">
        <w:rPr>
          <w:b/>
        </w:rPr>
        <w:t>yes</w:t>
      </w:r>
      <w:r>
        <w:t>, then provide details:</w:t>
      </w:r>
    </w:p>
    <w:p w14:paraId="7E561B02" w14:textId="77777777" w:rsidR="00180498" w:rsidRDefault="00180498" w:rsidP="00180498">
      <w:pPr>
        <w:pStyle w:val="BodyText"/>
        <w:tabs>
          <w:tab w:val="right" w:leader="underscore" w:pos="7938"/>
        </w:tabs>
        <w:ind w:left="426" w:right="1700"/>
      </w:pPr>
      <w:r>
        <w:tab/>
      </w:r>
      <w:r>
        <w:tab/>
      </w:r>
    </w:p>
    <w:p w14:paraId="4857102A" w14:textId="77777777" w:rsidR="00180498" w:rsidRDefault="00180498" w:rsidP="00180498">
      <w:pPr>
        <w:pStyle w:val="BodyText"/>
        <w:tabs>
          <w:tab w:val="right" w:leader="underscore" w:pos="7938"/>
        </w:tabs>
        <w:ind w:left="426" w:right="1700"/>
      </w:pPr>
      <w:r>
        <w:tab/>
      </w:r>
      <w:r>
        <w:tab/>
      </w:r>
    </w:p>
    <w:p w14:paraId="4F13FF96" w14:textId="77777777" w:rsidR="00180498" w:rsidRDefault="00180498" w:rsidP="00180498">
      <w:pPr>
        <w:pStyle w:val="BodyText"/>
        <w:tabs>
          <w:tab w:val="right" w:leader="underscore" w:pos="7938"/>
        </w:tabs>
        <w:ind w:left="426" w:right="1700"/>
      </w:pPr>
      <w:r>
        <w:tab/>
      </w:r>
      <w:r>
        <w:tab/>
      </w:r>
    </w:p>
    <w:p w14:paraId="4D40FFA6" w14:textId="77777777" w:rsidR="00180498" w:rsidRPr="00000D2B" w:rsidRDefault="00180498" w:rsidP="00180498">
      <w:pPr>
        <w:pStyle w:val="BodyText"/>
        <w:rPr>
          <w:b/>
        </w:rPr>
      </w:pPr>
      <w:r>
        <w:rPr>
          <w:b/>
        </w:rPr>
        <w:br w:type="page"/>
      </w:r>
      <w:r w:rsidRPr="00000D2B">
        <w:rPr>
          <w:b/>
        </w:rPr>
        <w:lastRenderedPageBreak/>
        <w:t xml:space="preserve">Taxpayer’s telephone </w:t>
      </w:r>
      <w:r>
        <w:rPr>
          <w:b/>
        </w:rPr>
        <w:t>and internet</w:t>
      </w:r>
      <w:r w:rsidRPr="00000D2B">
        <w:rPr>
          <w:b/>
        </w:rPr>
        <w:t xml:space="preserve"> expenses declaration</w:t>
      </w:r>
    </w:p>
    <w:p w14:paraId="519C5B32" w14:textId="77777777" w:rsidR="00180498" w:rsidRPr="00000D2B" w:rsidRDefault="00180498" w:rsidP="00180498">
      <w:pPr>
        <w:pStyle w:val="BodyText"/>
        <w:ind w:left="426" w:hanging="426"/>
        <w:rPr>
          <w:i/>
        </w:rPr>
      </w:pPr>
      <w:r w:rsidRPr="00000D2B">
        <w:rPr>
          <w:i/>
        </w:rPr>
        <w:t>A.</w:t>
      </w:r>
      <w:r w:rsidRPr="00000D2B">
        <w:rPr>
          <w:i/>
        </w:rPr>
        <w:tab/>
        <w:t>I confirm that I wish to make the above claim on the basis that I have incurred the above t</w:t>
      </w:r>
      <w:r>
        <w:rPr>
          <w:i/>
        </w:rPr>
        <w:t>elephone and/or internet expenses</w:t>
      </w:r>
      <w:r w:rsidRPr="00000D2B">
        <w:rPr>
          <w:i/>
        </w:rPr>
        <w:t>) in deriving my assessable income and I have the necessary records to substantiate my claim;</w:t>
      </w:r>
    </w:p>
    <w:p w14:paraId="76636979" w14:textId="77777777" w:rsidR="00180498" w:rsidRPr="00000D2B" w:rsidRDefault="00180498" w:rsidP="00180498">
      <w:pPr>
        <w:pStyle w:val="BodyText"/>
        <w:ind w:left="426" w:hanging="426"/>
        <w:rPr>
          <w:i/>
        </w:rPr>
      </w:pPr>
      <w:r w:rsidRPr="00000D2B">
        <w:rPr>
          <w:i/>
        </w:rPr>
        <w:t>B.</w:t>
      </w:r>
      <w:r w:rsidRPr="00000D2B">
        <w:rPr>
          <w:i/>
        </w:rPr>
        <w:tab/>
        <w:t>My tax agent has explained to me the law as it relates to claims for telephone</w:t>
      </w:r>
      <w:r>
        <w:rPr>
          <w:i/>
        </w:rPr>
        <w:t xml:space="preserve"> and/or internet </w:t>
      </w:r>
      <w:r w:rsidRPr="00000D2B">
        <w:rPr>
          <w:i/>
        </w:rPr>
        <w:t xml:space="preserve"> expenses; and</w:t>
      </w:r>
    </w:p>
    <w:p w14:paraId="5ED23EC4" w14:textId="77777777" w:rsidR="00180498" w:rsidRPr="00000D2B" w:rsidRDefault="00180498" w:rsidP="00180498">
      <w:pPr>
        <w:pStyle w:val="BodyText"/>
        <w:ind w:left="426" w:hanging="426"/>
        <w:rPr>
          <w:i/>
        </w:rPr>
      </w:pPr>
      <w:r w:rsidRPr="00000D2B">
        <w:rPr>
          <w:i/>
        </w:rPr>
        <w:t>C.</w:t>
      </w:r>
      <w:r w:rsidRPr="00000D2B">
        <w:rPr>
          <w:i/>
        </w:rPr>
        <w:tab/>
        <w:t>I understand that if I have any further queries it is my responsibility to raise them with my tax agent or request a Private Binding Ruling from the ATO.</w:t>
      </w:r>
    </w:p>
    <w:p w14:paraId="42BED020" w14:textId="77777777" w:rsidR="00180498" w:rsidRDefault="00180498" w:rsidP="00180498">
      <w:pPr>
        <w:pStyle w:val="BodyText"/>
        <w:ind w:left="426" w:hanging="426"/>
        <w:rPr>
          <w:i/>
        </w:rPr>
      </w:pPr>
    </w:p>
    <w:p w14:paraId="2D433D2F" w14:textId="77777777" w:rsidR="00180498" w:rsidRPr="00000D2B" w:rsidRDefault="00180498" w:rsidP="00180498">
      <w:pPr>
        <w:pStyle w:val="BodyText"/>
        <w:ind w:left="426" w:hanging="426"/>
        <w:rPr>
          <w:i/>
        </w:rPr>
      </w:pPr>
    </w:p>
    <w:p w14:paraId="078EFA96" w14:textId="77777777" w:rsidR="00180498" w:rsidRPr="00000D2B" w:rsidRDefault="00180498" w:rsidP="00180498">
      <w:pPr>
        <w:pStyle w:val="BodyText"/>
        <w:tabs>
          <w:tab w:val="right" w:leader="dot" w:pos="3969"/>
        </w:tabs>
        <w:rPr>
          <w:b/>
        </w:rPr>
      </w:pPr>
      <w:r w:rsidRPr="00000D2B">
        <w:rPr>
          <w:b/>
        </w:rPr>
        <w:t>Signed</w:t>
      </w:r>
      <w:r w:rsidRPr="00000D2B">
        <w:tab/>
      </w:r>
      <w:r w:rsidRPr="00000D2B">
        <w:rPr>
          <w:b/>
        </w:rPr>
        <w:tab/>
      </w:r>
    </w:p>
    <w:p w14:paraId="132FFD0C" w14:textId="77777777" w:rsidR="00180498" w:rsidRPr="00000D2B" w:rsidRDefault="00180498" w:rsidP="00180498">
      <w:pPr>
        <w:pStyle w:val="BodyText"/>
        <w:tabs>
          <w:tab w:val="right" w:leader="dot" w:pos="3969"/>
        </w:tabs>
        <w:rPr>
          <w:b/>
        </w:rPr>
      </w:pPr>
      <w:r w:rsidRPr="00000D2B">
        <w:rPr>
          <w:b/>
        </w:rPr>
        <w:t>Dated</w:t>
      </w:r>
      <w:r w:rsidRPr="00000D2B">
        <w:tab/>
      </w:r>
      <w:r w:rsidRPr="00000D2B">
        <w:rPr>
          <w:b/>
        </w:rPr>
        <w:tab/>
      </w:r>
    </w:p>
    <w:p w14:paraId="64242F6B" w14:textId="77777777" w:rsidR="00952E76" w:rsidRDefault="00E759DB"/>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98"/>
    <w:rsid w:val="00180498"/>
    <w:rsid w:val="006813D2"/>
    <w:rsid w:val="00970E3A"/>
    <w:rsid w:val="00E759DB"/>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5812"/>
  <w14:defaultImageDpi w14:val="32767"/>
  <w15:chartTrackingRefBased/>
  <w15:docId w15:val="{2CF0ACFA-F7FD-D344-8933-C0075EC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180498"/>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180498"/>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180498"/>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180498"/>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2022-06-28T23:42:00Z</dcterms:created>
  <dcterms:modified xsi:type="dcterms:W3CDTF">2022-06-28T23:42:00Z</dcterms:modified>
</cp:coreProperties>
</file>