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DFC0" w14:textId="77777777" w:rsidR="00B444B6" w:rsidRPr="00E91489" w:rsidRDefault="00B444B6" w:rsidP="00B444B6">
      <w:pPr>
        <w:spacing w:after="160"/>
        <w:jc w:val="center"/>
        <w:rPr>
          <w:rFonts w:ascii="Arial Black" w:hAnsi="Arial Black"/>
          <w:sz w:val="32"/>
          <w:szCs w:val="32"/>
        </w:rPr>
      </w:pPr>
      <w:r w:rsidRPr="00E91489">
        <w:rPr>
          <w:rFonts w:ascii="Arial Black" w:hAnsi="Arial Black"/>
          <w:sz w:val="32"/>
          <w:szCs w:val="32"/>
        </w:rPr>
        <w:t>Dividend questionnaires and worksheets</w:t>
      </w:r>
    </w:p>
    <w:p w14:paraId="7D72A6EE" w14:textId="77777777" w:rsidR="00B444B6" w:rsidRPr="00E91489" w:rsidRDefault="00B444B6" w:rsidP="00B444B6">
      <w:pPr>
        <w:spacing w:after="160"/>
        <w:jc w:val="center"/>
        <w:rPr>
          <w:rFonts w:ascii="Arial Black" w:hAnsi="Arial Black"/>
          <w:sz w:val="32"/>
          <w:szCs w:val="32"/>
        </w:rPr>
      </w:pPr>
      <w:r w:rsidRPr="00E91489">
        <w:rPr>
          <w:rFonts w:ascii="Arial Black" w:hAnsi="Arial Black"/>
          <w:sz w:val="32"/>
          <w:szCs w:val="32"/>
        </w:rPr>
        <w:t>Dividend questionnaire</w:t>
      </w:r>
    </w:p>
    <w:p w14:paraId="327B0507" w14:textId="77777777" w:rsidR="00B444B6" w:rsidRDefault="00B444B6" w:rsidP="00B444B6">
      <w:pPr>
        <w:pStyle w:val="BodyText"/>
        <w:tabs>
          <w:tab w:val="left" w:pos="1701"/>
          <w:tab w:val="right" w:leader="underscore" w:pos="9639"/>
        </w:tabs>
        <w:rPr>
          <w:b/>
        </w:rPr>
      </w:pPr>
    </w:p>
    <w:p w14:paraId="347CAE18" w14:textId="77777777" w:rsidR="00B444B6" w:rsidRPr="001223B0" w:rsidRDefault="00B444B6" w:rsidP="00B444B6">
      <w:pPr>
        <w:pStyle w:val="BodyText"/>
        <w:tabs>
          <w:tab w:val="left" w:pos="1701"/>
          <w:tab w:val="right" w:leader="underscore" w:pos="9639"/>
        </w:tabs>
        <w:rPr>
          <w:b/>
        </w:rPr>
      </w:pPr>
      <w:r w:rsidRPr="001223B0">
        <w:rPr>
          <w:b/>
        </w:rPr>
        <w:t>Taxpayer’s name</w:t>
      </w:r>
      <w:r w:rsidRPr="001223B0">
        <w:rPr>
          <w:b/>
        </w:rPr>
        <w:tab/>
      </w:r>
      <w:r w:rsidRPr="001223B0">
        <w:rPr>
          <w:b/>
        </w:rPr>
        <w:tab/>
      </w:r>
    </w:p>
    <w:p w14:paraId="2E2F8C50" w14:textId="77777777" w:rsidR="00B444B6" w:rsidRPr="001223B0" w:rsidRDefault="00B444B6" w:rsidP="00B444B6">
      <w:pPr>
        <w:pStyle w:val="BodyText"/>
        <w:tabs>
          <w:tab w:val="left" w:pos="1701"/>
          <w:tab w:val="right" w:leader="underscore" w:pos="9639"/>
        </w:tabs>
        <w:rPr>
          <w:b/>
        </w:rPr>
      </w:pPr>
      <w:r w:rsidRPr="001223B0">
        <w:rPr>
          <w:b/>
        </w:rPr>
        <w:t>Tax file number</w:t>
      </w:r>
      <w:r w:rsidRPr="001223B0">
        <w:rPr>
          <w:b/>
        </w:rPr>
        <w:tab/>
      </w:r>
      <w:r w:rsidRPr="001223B0">
        <w:rPr>
          <w:b/>
        </w:rPr>
        <w:tab/>
      </w:r>
    </w:p>
    <w:p w14:paraId="71269860" w14:textId="77777777" w:rsidR="00B444B6" w:rsidRPr="001223B0" w:rsidRDefault="00B444B6" w:rsidP="00B444B6">
      <w:pPr>
        <w:pStyle w:val="BodyText"/>
        <w:tabs>
          <w:tab w:val="left" w:pos="1701"/>
          <w:tab w:val="right" w:leader="underscore" w:pos="9639"/>
        </w:tabs>
        <w:rPr>
          <w:b/>
        </w:rPr>
      </w:pPr>
      <w:r w:rsidRPr="001223B0">
        <w:rPr>
          <w:b/>
        </w:rPr>
        <w:t>Year ended</w:t>
      </w:r>
      <w:r w:rsidRPr="001223B0">
        <w:rPr>
          <w:b/>
        </w:rPr>
        <w:tab/>
      </w:r>
      <w:r w:rsidRPr="001223B0">
        <w:rPr>
          <w:b/>
        </w:rPr>
        <w:tab/>
      </w:r>
    </w:p>
    <w:p w14:paraId="70B0875E" w14:textId="77777777" w:rsidR="00B444B6" w:rsidRPr="001223B0" w:rsidRDefault="00B444B6" w:rsidP="00B444B6">
      <w:pPr>
        <w:pStyle w:val="BodyText"/>
        <w:tabs>
          <w:tab w:val="left" w:pos="1701"/>
          <w:tab w:val="right" w:leader="underscore" w:pos="9639"/>
        </w:tabs>
        <w:rPr>
          <w:b/>
        </w:rPr>
      </w:pPr>
      <w:r w:rsidRPr="001223B0">
        <w:rPr>
          <w:b/>
        </w:rPr>
        <w:t>Address</w:t>
      </w:r>
      <w:r w:rsidRPr="001223B0">
        <w:rPr>
          <w:b/>
        </w:rPr>
        <w:tab/>
      </w:r>
      <w:r w:rsidRPr="001223B0">
        <w:rPr>
          <w:b/>
        </w:rPr>
        <w:tab/>
      </w:r>
    </w:p>
    <w:p w14:paraId="3F4621F3" w14:textId="77777777" w:rsidR="00B444B6" w:rsidRDefault="00B444B6" w:rsidP="00B444B6">
      <w:pPr>
        <w:pStyle w:val="NumberedPoints"/>
        <w:numPr>
          <w:ilvl w:val="0"/>
          <w:numId w:val="0"/>
        </w:numPr>
      </w:pPr>
    </w:p>
    <w:p w14:paraId="00914A69" w14:textId="77777777" w:rsidR="00B444B6" w:rsidRPr="004B3223" w:rsidRDefault="00B444B6" w:rsidP="00B444B6">
      <w:pPr>
        <w:pStyle w:val="NumberedPoints"/>
        <w:numPr>
          <w:ilvl w:val="0"/>
          <w:numId w:val="3"/>
        </w:numPr>
        <w:tabs>
          <w:tab w:val="right" w:pos="9639"/>
        </w:tabs>
      </w:pPr>
      <w:r>
        <w:t xml:space="preserve">Did you receive any dividends </w:t>
      </w:r>
      <w:r w:rsidRPr="004B3223">
        <w:t>during the income year?</w:t>
      </w:r>
      <w:r w:rsidRPr="004B3223">
        <w:tab/>
      </w:r>
      <w:r w:rsidRPr="004B3223">
        <w:rPr>
          <w:b/>
        </w:rPr>
        <w:t>YES/NO</w:t>
      </w:r>
    </w:p>
    <w:p w14:paraId="60E05D88" w14:textId="77777777" w:rsidR="00B444B6" w:rsidRPr="004B3223" w:rsidRDefault="00B444B6" w:rsidP="00B444B6">
      <w:pPr>
        <w:pStyle w:val="BodyText"/>
        <w:spacing w:after="0"/>
        <w:ind w:left="426"/>
      </w:pPr>
      <w:r w:rsidRPr="004B3223">
        <w:t xml:space="preserve">If </w:t>
      </w:r>
      <w:r w:rsidRPr="004B3223">
        <w:rPr>
          <w:b/>
        </w:rPr>
        <w:t>no</w:t>
      </w:r>
      <w:r w:rsidRPr="004B3223">
        <w:t>, you do not have to complete the remainder of this</w:t>
      </w:r>
    </w:p>
    <w:p w14:paraId="1A711DE0" w14:textId="77777777" w:rsidR="00B444B6" w:rsidRPr="004B3223" w:rsidRDefault="00B444B6" w:rsidP="00B444B6">
      <w:pPr>
        <w:pStyle w:val="BodyText"/>
        <w:spacing w:after="0"/>
        <w:ind w:left="426"/>
      </w:pPr>
      <w:r w:rsidRPr="004B3223">
        <w:t xml:space="preserve">questionnaire and </w:t>
      </w:r>
      <w:r w:rsidRPr="004B3223">
        <w:rPr>
          <w:b/>
        </w:rPr>
        <w:t>no</w:t>
      </w:r>
      <w:r w:rsidRPr="004B3223">
        <w:t xml:space="preserve"> amount is shown at </w:t>
      </w:r>
      <w:r w:rsidRPr="004B3223">
        <w:rPr>
          <w:b/>
        </w:rPr>
        <w:t>Item 1</w:t>
      </w:r>
      <w:r>
        <w:rPr>
          <w:b/>
        </w:rPr>
        <w:t>1</w:t>
      </w:r>
      <w:r w:rsidRPr="004B3223">
        <w:t xml:space="preserve"> of the </w:t>
      </w:r>
    </w:p>
    <w:p w14:paraId="0093D5CC" w14:textId="77777777" w:rsidR="00B444B6" w:rsidRDefault="00B444B6" w:rsidP="00B444B6">
      <w:pPr>
        <w:pStyle w:val="BodyText"/>
        <w:ind w:left="426"/>
      </w:pPr>
      <w:r w:rsidRPr="004B3223">
        <w:t>income tax return form.</w:t>
      </w:r>
    </w:p>
    <w:p w14:paraId="427DA829" w14:textId="77777777" w:rsidR="00B444B6" w:rsidRDefault="00B444B6" w:rsidP="00B444B6">
      <w:pPr>
        <w:pStyle w:val="NumberedPoints"/>
        <w:numPr>
          <w:ilvl w:val="0"/>
          <w:numId w:val="0"/>
        </w:numPr>
        <w:spacing w:after="0"/>
        <w:ind w:left="426" w:hanging="426"/>
      </w:pPr>
      <w:r>
        <w:t xml:space="preserve">2.   Did you receive a franked dividend from a company for which </w:t>
      </w:r>
    </w:p>
    <w:p w14:paraId="69A8F772" w14:textId="77777777" w:rsidR="00B444B6" w:rsidRDefault="00B444B6" w:rsidP="00B444B6">
      <w:pPr>
        <w:pStyle w:val="BodyText"/>
        <w:spacing w:after="0"/>
        <w:ind w:firstLine="360"/>
      </w:pPr>
      <w:r>
        <w:t xml:space="preserve">you were a shareholder for </w:t>
      </w:r>
      <w:r w:rsidRPr="00836F98">
        <w:rPr>
          <w:b/>
          <w:i/>
        </w:rPr>
        <w:t>less than</w:t>
      </w:r>
      <w:r>
        <w:t xml:space="preserve"> 45 days between the </w:t>
      </w:r>
    </w:p>
    <w:p w14:paraId="1229D1D1" w14:textId="77777777" w:rsidR="00B444B6" w:rsidRDefault="00B444B6" w:rsidP="00B444B6">
      <w:pPr>
        <w:pStyle w:val="BodyText"/>
        <w:tabs>
          <w:tab w:val="right" w:pos="9639"/>
        </w:tabs>
        <w:ind w:firstLine="360"/>
      </w:pPr>
      <w:r>
        <w:t>day after the share was acquired and the date it was disposed?</w:t>
      </w:r>
      <w:r>
        <w:tab/>
      </w:r>
      <w:r w:rsidRPr="00836F98">
        <w:rPr>
          <w:b/>
        </w:rPr>
        <w:t>YES/NO</w:t>
      </w:r>
    </w:p>
    <w:p w14:paraId="69630D00" w14:textId="77777777" w:rsidR="00B444B6" w:rsidRDefault="00B444B6" w:rsidP="00B444B6">
      <w:pPr>
        <w:pStyle w:val="BodyText"/>
        <w:spacing w:after="0"/>
        <w:ind w:left="425"/>
      </w:pPr>
      <w:r>
        <w:t xml:space="preserve">If </w:t>
      </w:r>
      <w:r w:rsidRPr="00836F98">
        <w:rPr>
          <w:b/>
        </w:rPr>
        <w:t>yes</w:t>
      </w:r>
      <w:r>
        <w:t xml:space="preserve">, then please provide a list of the companies to which the above </w:t>
      </w:r>
    </w:p>
    <w:p w14:paraId="17F69D2F" w14:textId="77777777" w:rsidR="00B444B6" w:rsidRDefault="00B444B6" w:rsidP="00B444B6">
      <w:pPr>
        <w:pStyle w:val="BodyText"/>
        <w:ind w:left="426"/>
      </w:pPr>
      <w:r>
        <w:t>statement relates, the amount of the dividend and the franking credit:</w:t>
      </w:r>
    </w:p>
    <w:p w14:paraId="6AF8C1EE" w14:textId="77777777" w:rsidR="00B444B6" w:rsidRDefault="00B444B6" w:rsidP="00B444B6">
      <w:pPr>
        <w:pStyle w:val="BodyText"/>
        <w:tabs>
          <w:tab w:val="center" w:pos="1985"/>
          <w:tab w:val="center" w:pos="5103"/>
          <w:tab w:val="center" w:pos="7230"/>
        </w:tabs>
        <w:spacing w:after="0"/>
      </w:pPr>
      <w:r>
        <w:tab/>
        <w:t xml:space="preserve">Company </w:t>
      </w:r>
      <w:r>
        <w:tab/>
        <w:t xml:space="preserve">Dividend </w:t>
      </w:r>
      <w:r>
        <w:tab/>
        <w:t xml:space="preserve">Franking </w:t>
      </w:r>
    </w:p>
    <w:p w14:paraId="6434A798" w14:textId="77777777" w:rsidR="00B444B6" w:rsidRDefault="00B444B6" w:rsidP="00B444B6">
      <w:pPr>
        <w:pStyle w:val="BodyText"/>
        <w:tabs>
          <w:tab w:val="center" w:pos="1985"/>
          <w:tab w:val="center" w:pos="5103"/>
          <w:tab w:val="center" w:pos="7230"/>
        </w:tabs>
      </w:pPr>
      <w:r>
        <w:tab/>
      </w:r>
      <w:r>
        <w:tab/>
        <w:t xml:space="preserve">amount </w:t>
      </w:r>
      <w:r>
        <w:tab/>
        <w:t xml:space="preserve">credit </w:t>
      </w:r>
    </w:p>
    <w:p w14:paraId="530E4DDB" w14:textId="77777777" w:rsidR="00B444B6" w:rsidRDefault="00B444B6" w:rsidP="00B444B6">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66CDAA04" w14:textId="77777777" w:rsidR="00B444B6" w:rsidRDefault="00B444B6" w:rsidP="00B444B6">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7B004506" w14:textId="77777777" w:rsidR="00B444B6" w:rsidRDefault="00B444B6" w:rsidP="00B444B6">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5464F4C2" w14:textId="77777777" w:rsidR="00B444B6" w:rsidRDefault="00B444B6" w:rsidP="00B444B6">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400EA0CD" w14:textId="77777777" w:rsidR="00B444B6" w:rsidRDefault="00B444B6" w:rsidP="00B444B6">
      <w:pPr>
        <w:pStyle w:val="BodyText"/>
        <w:tabs>
          <w:tab w:val="left" w:pos="426"/>
          <w:tab w:val="right" w:leader="underscore" w:pos="3686"/>
          <w:tab w:val="left" w:pos="4395"/>
          <w:tab w:val="right" w:leader="underscore" w:pos="5954"/>
          <w:tab w:val="left" w:pos="6521"/>
          <w:tab w:val="right" w:leader="underscore" w:pos="8222"/>
        </w:tabs>
      </w:pPr>
    </w:p>
    <w:p w14:paraId="0C3BA8A6" w14:textId="77777777" w:rsidR="00B444B6" w:rsidRPr="004B3223" w:rsidRDefault="00B444B6" w:rsidP="00B444B6">
      <w:pPr>
        <w:pStyle w:val="NumberedPoints"/>
        <w:numPr>
          <w:ilvl w:val="0"/>
          <w:numId w:val="0"/>
        </w:numPr>
        <w:spacing w:after="0"/>
        <w:ind w:left="426" w:right="1700" w:hanging="426"/>
      </w:pPr>
      <w:r>
        <w:t>3.</w:t>
      </w:r>
      <w:r>
        <w:tab/>
        <w:t xml:space="preserve">If question 2 </w:t>
      </w:r>
      <w:r w:rsidRPr="004B3223">
        <w:t xml:space="preserve">applies, were the total franking credits to which you were </w:t>
      </w:r>
    </w:p>
    <w:p w14:paraId="67C1A96A" w14:textId="77777777" w:rsidR="00B444B6" w:rsidRPr="004B3223" w:rsidRDefault="00B444B6" w:rsidP="00B444B6">
      <w:pPr>
        <w:pStyle w:val="BodyText"/>
        <w:tabs>
          <w:tab w:val="num" w:pos="426"/>
          <w:tab w:val="right" w:pos="9639"/>
        </w:tabs>
        <w:ind w:left="426" w:right="1700" w:hanging="426"/>
      </w:pPr>
      <w:r w:rsidRPr="004B3223">
        <w:tab/>
        <w:t>entitled during the year of income $5,000 or less?</w:t>
      </w:r>
      <w:r w:rsidRPr="004B3223">
        <w:tab/>
      </w:r>
      <w:r w:rsidRPr="004B3223">
        <w:rPr>
          <w:b/>
        </w:rPr>
        <w:t>YES/NO</w:t>
      </w:r>
    </w:p>
    <w:p w14:paraId="0B8D41CB" w14:textId="77777777" w:rsidR="00B444B6" w:rsidRPr="004B3223" w:rsidRDefault="00B444B6" w:rsidP="00B444B6">
      <w:pPr>
        <w:pStyle w:val="BodyText"/>
        <w:spacing w:after="0"/>
        <w:ind w:left="426"/>
      </w:pPr>
      <w:r w:rsidRPr="004B3223">
        <w:t xml:space="preserve">If </w:t>
      </w:r>
      <w:r w:rsidRPr="004B3223">
        <w:rPr>
          <w:b/>
        </w:rPr>
        <w:t>yes</w:t>
      </w:r>
      <w:r w:rsidRPr="004B3223">
        <w:t xml:space="preserve">, you are entitled to claim the franking credits mentioned above </w:t>
      </w:r>
    </w:p>
    <w:p w14:paraId="4521CD01" w14:textId="77777777" w:rsidR="00B444B6" w:rsidRPr="004B3223" w:rsidRDefault="00B444B6" w:rsidP="00B444B6">
      <w:pPr>
        <w:pStyle w:val="BodyText"/>
        <w:ind w:left="426"/>
      </w:pPr>
      <w:r w:rsidRPr="004B3223">
        <w:t>without any restrictions.</w:t>
      </w:r>
    </w:p>
    <w:p w14:paraId="3CC28B69" w14:textId="77777777" w:rsidR="00B444B6" w:rsidRPr="004B3223" w:rsidRDefault="00B444B6" w:rsidP="00B444B6">
      <w:pPr>
        <w:pStyle w:val="BodyText"/>
        <w:ind w:left="426"/>
        <w:jc w:val="left"/>
      </w:pPr>
      <w:r w:rsidRPr="004B3223">
        <w:t xml:space="preserve">If your franking credits were more than $5,000, then you will be unable </w:t>
      </w:r>
      <w:r w:rsidRPr="004B3223">
        <w:br/>
        <w:t>to claim the credits for the dividends that are listed at question 2.</w:t>
      </w:r>
    </w:p>
    <w:p w14:paraId="0E6B1224" w14:textId="77777777" w:rsidR="00B444B6" w:rsidRPr="004B3223" w:rsidRDefault="00B444B6" w:rsidP="00B444B6">
      <w:pPr>
        <w:pStyle w:val="Note"/>
        <w:ind w:left="426" w:firstLine="0"/>
      </w:pPr>
      <w:r w:rsidRPr="004B3223">
        <w:t>NB: Please note that special rules apply in relation to franked dividends that are received from fixed and non-fixed trusts.</w:t>
      </w:r>
    </w:p>
    <w:p w14:paraId="3CA39E22" w14:textId="77777777" w:rsidR="00B444B6" w:rsidRDefault="00B444B6" w:rsidP="00B444B6">
      <w:pPr>
        <w:pStyle w:val="NumberedPoints"/>
        <w:numPr>
          <w:ilvl w:val="2"/>
          <w:numId w:val="2"/>
        </w:numPr>
        <w:tabs>
          <w:tab w:val="clear" w:pos="1980"/>
          <w:tab w:val="num" w:pos="426"/>
          <w:tab w:val="right" w:pos="9639"/>
        </w:tabs>
        <w:ind w:left="426" w:hanging="421"/>
      </w:pPr>
      <w:r w:rsidRPr="004B3223">
        <w:t>Did you receive any</w:t>
      </w:r>
      <w:r>
        <w:t xml:space="preserve"> unfranked dividends during the</w:t>
      </w:r>
      <w:r w:rsidRPr="004B3223">
        <w:t xml:space="preserve"> year of income?</w:t>
      </w:r>
      <w:r>
        <w:tab/>
      </w:r>
      <w:r w:rsidRPr="00836F98">
        <w:rPr>
          <w:b/>
        </w:rPr>
        <w:t>YES/NO</w:t>
      </w:r>
    </w:p>
    <w:p w14:paraId="6BF65AE3" w14:textId="77777777" w:rsidR="00B444B6" w:rsidRDefault="00B444B6" w:rsidP="00B444B6">
      <w:pPr>
        <w:pStyle w:val="BodyText"/>
        <w:spacing w:after="0"/>
        <w:ind w:left="426"/>
      </w:pPr>
      <w:r>
        <w:t xml:space="preserve">If </w:t>
      </w:r>
      <w:r w:rsidRPr="00E17EC6">
        <w:rPr>
          <w:b/>
        </w:rPr>
        <w:t>yes</w:t>
      </w:r>
      <w:r>
        <w:t xml:space="preserve">, please provide a list of the companies that paid the unfranked dividends </w:t>
      </w:r>
    </w:p>
    <w:p w14:paraId="65099CD1" w14:textId="77777777" w:rsidR="00B444B6" w:rsidRDefault="00B444B6" w:rsidP="00B444B6">
      <w:pPr>
        <w:pStyle w:val="BodyText"/>
        <w:ind w:left="426"/>
      </w:pPr>
      <w:r>
        <w:t>and the amount of the dividend:</w:t>
      </w:r>
    </w:p>
    <w:p w14:paraId="3CD1DC90" w14:textId="77777777" w:rsidR="00B444B6" w:rsidRDefault="00B444B6" w:rsidP="00B444B6">
      <w:pPr>
        <w:pStyle w:val="BodyText"/>
        <w:tabs>
          <w:tab w:val="center" w:pos="1985"/>
          <w:tab w:val="center" w:pos="5103"/>
          <w:tab w:val="center" w:pos="7230"/>
        </w:tabs>
        <w:spacing w:after="0"/>
      </w:pPr>
      <w:r>
        <w:tab/>
        <w:t xml:space="preserve">Company </w:t>
      </w:r>
      <w:r>
        <w:tab/>
        <w:t xml:space="preserve">Dividend </w:t>
      </w:r>
      <w:r>
        <w:tab/>
        <w:t xml:space="preserve">Franking </w:t>
      </w:r>
    </w:p>
    <w:p w14:paraId="5A074399" w14:textId="77777777" w:rsidR="00B444B6" w:rsidRDefault="00B444B6" w:rsidP="00B444B6">
      <w:pPr>
        <w:pStyle w:val="BodyText"/>
        <w:tabs>
          <w:tab w:val="center" w:pos="1985"/>
          <w:tab w:val="center" w:pos="5103"/>
          <w:tab w:val="center" w:pos="7230"/>
        </w:tabs>
      </w:pPr>
      <w:r>
        <w:tab/>
      </w:r>
      <w:r>
        <w:tab/>
        <w:t xml:space="preserve">amount </w:t>
      </w:r>
      <w:r>
        <w:tab/>
        <w:t xml:space="preserve">credit </w:t>
      </w:r>
    </w:p>
    <w:p w14:paraId="63B922C4" w14:textId="77777777" w:rsidR="00B444B6" w:rsidRDefault="00B444B6" w:rsidP="00B444B6">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50779F68" w14:textId="77777777" w:rsidR="00B444B6" w:rsidRDefault="00B444B6" w:rsidP="00B444B6">
      <w:pPr>
        <w:pStyle w:val="BodyText"/>
        <w:tabs>
          <w:tab w:val="left" w:pos="426"/>
          <w:tab w:val="right" w:leader="underscore" w:pos="3686"/>
          <w:tab w:val="left" w:pos="4395"/>
          <w:tab w:val="right" w:leader="underscore" w:pos="5954"/>
          <w:tab w:val="left" w:pos="6521"/>
          <w:tab w:val="right" w:leader="underscore" w:pos="8222"/>
        </w:tabs>
      </w:pPr>
      <w:r>
        <w:lastRenderedPageBreak/>
        <w:tab/>
      </w:r>
      <w:r>
        <w:tab/>
      </w:r>
      <w:r>
        <w:tab/>
      </w:r>
      <w:r>
        <w:tab/>
      </w:r>
      <w:r>
        <w:tab/>
      </w:r>
      <w:r>
        <w:tab/>
      </w:r>
      <w:r>
        <w:tab/>
      </w:r>
    </w:p>
    <w:p w14:paraId="182B2955" w14:textId="77777777" w:rsidR="00B444B6" w:rsidRPr="003066E8" w:rsidRDefault="00B444B6" w:rsidP="00B444B6">
      <w:pPr>
        <w:pStyle w:val="NumberedPoints"/>
        <w:numPr>
          <w:ilvl w:val="2"/>
          <w:numId w:val="2"/>
        </w:numPr>
        <w:tabs>
          <w:tab w:val="clear" w:pos="1980"/>
          <w:tab w:val="num" w:pos="426"/>
          <w:tab w:val="right" w:pos="9356"/>
        </w:tabs>
        <w:ind w:left="426" w:hanging="426"/>
      </w:pPr>
      <w:r>
        <w:br w:type="page"/>
      </w:r>
      <w:r>
        <w:lastRenderedPageBreak/>
        <w:t xml:space="preserve">Did you receive any franked dividends </w:t>
      </w:r>
      <w:r w:rsidRPr="003066E8">
        <w:t>during the year of income?</w:t>
      </w:r>
      <w:r w:rsidRPr="003066E8">
        <w:tab/>
      </w:r>
      <w:r w:rsidRPr="003066E8">
        <w:rPr>
          <w:b/>
        </w:rPr>
        <w:t>YES/NO</w:t>
      </w:r>
    </w:p>
    <w:p w14:paraId="4ADD5F78" w14:textId="77777777" w:rsidR="00B444B6" w:rsidRDefault="00B444B6" w:rsidP="00B444B6">
      <w:pPr>
        <w:pStyle w:val="BodyText"/>
        <w:spacing w:after="0"/>
        <w:ind w:left="426"/>
      </w:pPr>
      <w:r w:rsidRPr="003066E8">
        <w:t xml:space="preserve">If </w:t>
      </w:r>
      <w:r w:rsidRPr="003066E8">
        <w:rPr>
          <w:b/>
        </w:rPr>
        <w:t>yes</w:t>
      </w:r>
      <w:r w:rsidRPr="003066E8">
        <w:t>, please provide a list of the companies that paid the franked</w:t>
      </w:r>
      <w:r>
        <w:t xml:space="preserve"> </w:t>
      </w:r>
    </w:p>
    <w:p w14:paraId="29A46446" w14:textId="77777777" w:rsidR="00B444B6" w:rsidRDefault="00B444B6" w:rsidP="00B444B6">
      <w:pPr>
        <w:pStyle w:val="BodyText"/>
        <w:ind w:left="426"/>
      </w:pPr>
      <w:r>
        <w:t>dividends, the dividend amount and franking credits attaching to the dividends.</w:t>
      </w:r>
    </w:p>
    <w:p w14:paraId="22A79791" w14:textId="77777777" w:rsidR="00B444B6" w:rsidRDefault="00B444B6" w:rsidP="00B444B6">
      <w:pPr>
        <w:pStyle w:val="BodyText"/>
        <w:tabs>
          <w:tab w:val="center" w:pos="1985"/>
          <w:tab w:val="center" w:pos="5103"/>
          <w:tab w:val="center" w:pos="7230"/>
        </w:tabs>
        <w:spacing w:after="0"/>
      </w:pPr>
      <w:r>
        <w:tab/>
        <w:t xml:space="preserve">Company </w:t>
      </w:r>
      <w:r>
        <w:tab/>
        <w:t xml:space="preserve">Dividend </w:t>
      </w:r>
      <w:r>
        <w:tab/>
        <w:t xml:space="preserve">Franking </w:t>
      </w:r>
    </w:p>
    <w:p w14:paraId="126E49C1" w14:textId="77777777" w:rsidR="00B444B6" w:rsidRDefault="00B444B6" w:rsidP="00B444B6">
      <w:pPr>
        <w:pStyle w:val="BodyText"/>
        <w:tabs>
          <w:tab w:val="center" w:pos="1985"/>
          <w:tab w:val="center" w:pos="5103"/>
          <w:tab w:val="center" w:pos="7230"/>
        </w:tabs>
      </w:pPr>
      <w:r>
        <w:tab/>
      </w:r>
      <w:r>
        <w:tab/>
        <w:t xml:space="preserve">amount </w:t>
      </w:r>
      <w:r>
        <w:tab/>
        <w:t xml:space="preserve">credit </w:t>
      </w:r>
    </w:p>
    <w:p w14:paraId="2C102DCF" w14:textId="77777777" w:rsidR="00B444B6" w:rsidRDefault="00B444B6" w:rsidP="00B444B6">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03BA16A0" w14:textId="77777777" w:rsidR="00B444B6" w:rsidRDefault="00B444B6" w:rsidP="00B444B6">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1502A2FD" w14:textId="77777777" w:rsidR="00B444B6" w:rsidRDefault="00B444B6" w:rsidP="00B444B6">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2133737E" w14:textId="77777777" w:rsidR="00B444B6" w:rsidRDefault="00B444B6" w:rsidP="00B444B6">
      <w:pPr>
        <w:pStyle w:val="NumberedPoints"/>
        <w:numPr>
          <w:ilvl w:val="0"/>
          <w:numId w:val="0"/>
        </w:numPr>
        <w:spacing w:after="0"/>
      </w:pPr>
      <w:r>
        <w:t xml:space="preserve">6.   Did you receive any dividends during the year from which TFN withholding </w:t>
      </w:r>
    </w:p>
    <w:p w14:paraId="4DE2695C" w14:textId="77777777" w:rsidR="00B444B6" w:rsidRDefault="00B444B6" w:rsidP="00B444B6">
      <w:pPr>
        <w:pStyle w:val="NumberedPoints"/>
        <w:numPr>
          <w:ilvl w:val="0"/>
          <w:numId w:val="0"/>
        </w:numPr>
        <w:spacing w:after="0"/>
        <w:ind w:firstLine="360"/>
      </w:pPr>
      <w:r>
        <w:t xml:space="preserve">tax was deducted because the company paying the dividend did not </w:t>
      </w:r>
    </w:p>
    <w:p w14:paraId="01F0DE4B" w14:textId="77777777" w:rsidR="00B444B6" w:rsidRDefault="00B444B6" w:rsidP="00B444B6">
      <w:pPr>
        <w:pStyle w:val="NumberedPoints"/>
        <w:numPr>
          <w:ilvl w:val="0"/>
          <w:numId w:val="0"/>
        </w:numPr>
        <w:tabs>
          <w:tab w:val="right" w:pos="9639"/>
        </w:tabs>
        <w:ind w:firstLine="360"/>
      </w:pPr>
      <w:r>
        <w:t>have your TFN?</w:t>
      </w:r>
      <w:r>
        <w:tab/>
      </w:r>
      <w:r w:rsidRPr="00836F98">
        <w:rPr>
          <w:b/>
        </w:rPr>
        <w:t>YES/NO</w:t>
      </w:r>
    </w:p>
    <w:p w14:paraId="108C9DFE" w14:textId="77777777" w:rsidR="00B444B6" w:rsidRDefault="00B444B6" w:rsidP="00B444B6">
      <w:pPr>
        <w:pStyle w:val="BodyText"/>
        <w:spacing w:after="0"/>
        <w:ind w:left="360"/>
      </w:pPr>
      <w:r>
        <w:t xml:space="preserve">If </w:t>
      </w:r>
      <w:r w:rsidRPr="00E17EC6">
        <w:rPr>
          <w:b/>
        </w:rPr>
        <w:t>yes</w:t>
      </w:r>
      <w:r>
        <w:t xml:space="preserve">, please provide the details of the company, the amount of TFN </w:t>
      </w:r>
    </w:p>
    <w:p w14:paraId="7D95DC55" w14:textId="77777777" w:rsidR="00B444B6" w:rsidRDefault="00B444B6" w:rsidP="00B444B6">
      <w:pPr>
        <w:pStyle w:val="BodyText"/>
        <w:ind w:left="360"/>
      </w:pPr>
      <w:r>
        <w:t>withholding tax deducted and the dividend paid.</w:t>
      </w:r>
    </w:p>
    <w:p w14:paraId="7932AF86" w14:textId="77777777" w:rsidR="00B444B6" w:rsidRDefault="00B444B6" w:rsidP="00B444B6">
      <w:pPr>
        <w:pStyle w:val="BodyText"/>
        <w:tabs>
          <w:tab w:val="center" w:pos="1134"/>
          <w:tab w:val="center" w:pos="4253"/>
          <w:tab w:val="center" w:pos="6804"/>
          <w:tab w:val="center" w:pos="8789"/>
        </w:tabs>
        <w:spacing w:after="0"/>
      </w:pPr>
      <w:r>
        <w:tab/>
        <w:t xml:space="preserve">Company </w:t>
      </w:r>
      <w:r>
        <w:tab/>
        <w:t>TFN withholding</w:t>
      </w:r>
      <w:r>
        <w:tab/>
        <w:t xml:space="preserve">Dividend </w:t>
      </w:r>
      <w:r>
        <w:tab/>
        <w:t xml:space="preserve">Franking </w:t>
      </w:r>
    </w:p>
    <w:p w14:paraId="28849141" w14:textId="77777777" w:rsidR="00B444B6" w:rsidRDefault="00B444B6" w:rsidP="00B444B6">
      <w:pPr>
        <w:pStyle w:val="BodyText"/>
        <w:tabs>
          <w:tab w:val="center" w:pos="1985"/>
          <w:tab w:val="center" w:pos="4111"/>
          <w:tab w:val="center" w:pos="5103"/>
          <w:tab w:val="center" w:pos="6804"/>
          <w:tab w:val="center" w:pos="8789"/>
        </w:tabs>
      </w:pPr>
      <w:r>
        <w:tab/>
      </w:r>
      <w:r>
        <w:tab/>
        <w:t xml:space="preserve">Tax </w:t>
      </w:r>
      <w:r>
        <w:tab/>
      </w:r>
      <w:r>
        <w:tab/>
        <w:t xml:space="preserve">amount </w:t>
      </w:r>
      <w:r>
        <w:tab/>
        <w:t xml:space="preserve">credit </w:t>
      </w:r>
    </w:p>
    <w:p w14:paraId="00C541E9" w14:textId="77777777" w:rsidR="00B444B6" w:rsidRDefault="00B444B6" w:rsidP="00B444B6">
      <w:pPr>
        <w:pStyle w:val="BodyText"/>
        <w:tabs>
          <w:tab w:val="left" w:pos="0"/>
          <w:tab w:val="right" w:leader="underscore" w:pos="2835"/>
          <w:tab w:val="left" w:pos="3544"/>
          <w:tab w:val="right" w:leader="underscore" w:pos="5103"/>
          <w:tab w:val="left" w:pos="6096"/>
          <w:tab w:val="right" w:leader="underscore" w:pos="7371"/>
          <w:tab w:val="left" w:pos="7938"/>
          <w:tab w:val="right" w:leader="underscore" w:pos="9356"/>
        </w:tabs>
      </w:pPr>
      <w:r>
        <w:tab/>
      </w:r>
      <w:r>
        <w:tab/>
      </w:r>
      <w:r>
        <w:tab/>
      </w:r>
      <w:r>
        <w:tab/>
      </w:r>
      <w:r>
        <w:tab/>
      </w:r>
      <w:r>
        <w:tab/>
      </w:r>
      <w:r>
        <w:tab/>
      </w:r>
    </w:p>
    <w:p w14:paraId="2A7E2C36" w14:textId="77777777" w:rsidR="00B444B6" w:rsidRDefault="00B444B6" w:rsidP="00B444B6">
      <w:pPr>
        <w:pStyle w:val="BodyText"/>
        <w:tabs>
          <w:tab w:val="left" w:pos="0"/>
          <w:tab w:val="right" w:leader="underscore" w:pos="2835"/>
          <w:tab w:val="left" w:pos="3544"/>
          <w:tab w:val="right" w:leader="underscore" w:pos="5103"/>
          <w:tab w:val="left" w:pos="6096"/>
          <w:tab w:val="right" w:leader="underscore" w:pos="7371"/>
          <w:tab w:val="left" w:pos="7938"/>
          <w:tab w:val="right" w:leader="underscore" w:pos="9356"/>
        </w:tabs>
      </w:pPr>
      <w:r>
        <w:tab/>
      </w:r>
      <w:r>
        <w:tab/>
      </w:r>
      <w:r>
        <w:tab/>
      </w:r>
      <w:r>
        <w:tab/>
      </w:r>
      <w:r>
        <w:tab/>
      </w:r>
      <w:r>
        <w:tab/>
      </w:r>
      <w:r>
        <w:tab/>
      </w:r>
    </w:p>
    <w:p w14:paraId="4572DFAC" w14:textId="77777777" w:rsidR="00B444B6" w:rsidRDefault="00B444B6" w:rsidP="00B444B6">
      <w:pPr>
        <w:pStyle w:val="BodyText"/>
        <w:tabs>
          <w:tab w:val="left" w:pos="0"/>
          <w:tab w:val="right" w:leader="underscore" w:pos="2835"/>
          <w:tab w:val="left" w:pos="3544"/>
          <w:tab w:val="right" w:leader="underscore" w:pos="5103"/>
          <w:tab w:val="left" w:pos="6096"/>
          <w:tab w:val="right" w:leader="underscore" w:pos="7371"/>
          <w:tab w:val="left" w:pos="7938"/>
          <w:tab w:val="right" w:leader="underscore" w:pos="9356"/>
        </w:tabs>
      </w:pPr>
      <w:r>
        <w:tab/>
      </w:r>
      <w:r>
        <w:tab/>
      </w:r>
      <w:r>
        <w:tab/>
      </w:r>
      <w:r>
        <w:tab/>
      </w:r>
      <w:r>
        <w:tab/>
      </w:r>
      <w:r>
        <w:tab/>
      </w:r>
      <w:r>
        <w:tab/>
      </w:r>
    </w:p>
    <w:p w14:paraId="62FB9679" w14:textId="77777777" w:rsidR="00B444B6" w:rsidRDefault="00B444B6" w:rsidP="00B444B6">
      <w:pPr>
        <w:pStyle w:val="NumberedPoints"/>
        <w:numPr>
          <w:ilvl w:val="0"/>
          <w:numId w:val="0"/>
        </w:numPr>
        <w:spacing w:before="40" w:after="0"/>
      </w:pPr>
      <w:r>
        <w:t xml:space="preserve">7.   Did you receive any unfranked dividends during the year from which non-resident </w:t>
      </w:r>
    </w:p>
    <w:p w14:paraId="68C87EF7" w14:textId="77777777" w:rsidR="00B444B6" w:rsidRDefault="00B444B6" w:rsidP="00B444B6">
      <w:pPr>
        <w:pStyle w:val="NumberedPoints"/>
        <w:numPr>
          <w:ilvl w:val="0"/>
          <w:numId w:val="0"/>
        </w:numPr>
        <w:spacing w:before="40" w:after="0"/>
      </w:pPr>
      <w:r>
        <w:t xml:space="preserve">      withholding tax (WHT) was deducted </w:t>
      </w:r>
      <w:r w:rsidRPr="009C6C18">
        <w:rPr>
          <w:b/>
        </w:rPr>
        <w:t>or</w:t>
      </w:r>
      <w:r>
        <w:t xml:space="preserve"> should have been deducted?</w:t>
      </w:r>
      <w:r>
        <w:tab/>
        <w:t xml:space="preserve">                            </w:t>
      </w:r>
      <w:r w:rsidRPr="00836F98">
        <w:rPr>
          <w:b/>
        </w:rPr>
        <w:t>YES/NO</w:t>
      </w:r>
    </w:p>
    <w:p w14:paraId="6EBBAFDB" w14:textId="77777777" w:rsidR="00B444B6" w:rsidRDefault="00B444B6" w:rsidP="00B444B6">
      <w:pPr>
        <w:pStyle w:val="BodyText"/>
        <w:spacing w:before="40" w:after="0"/>
        <w:ind w:left="360"/>
      </w:pPr>
      <w:r>
        <w:t xml:space="preserve">If </w:t>
      </w:r>
      <w:r w:rsidRPr="00E17EC6">
        <w:rPr>
          <w:b/>
        </w:rPr>
        <w:t>yes</w:t>
      </w:r>
      <w:r>
        <w:t xml:space="preserve">, please provide the details of the company, whether there was </w:t>
      </w:r>
    </w:p>
    <w:p w14:paraId="31565481" w14:textId="77777777" w:rsidR="00B444B6" w:rsidRDefault="00B444B6" w:rsidP="00B444B6">
      <w:pPr>
        <w:pStyle w:val="BodyText"/>
        <w:spacing w:before="40" w:after="0"/>
        <w:ind w:left="360"/>
      </w:pPr>
      <w:r>
        <w:t>withholding tax deducted, the amount of withholding tax deducted and the dividend paid.</w:t>
      </w:r>
    </w:p>
    <w:p w14:paraId="57F49AB9" w14:textId="77777777" w:rsidR="00B444B6" w:rsidRDefault="00B444B6" w:rsidP="00B444B6">
      <w:pPr>
        <w:pStyle w:val="BodyText"/>
        <w:spacing w:before="40" w:after="0"/>
        <w:ind w:left="360"/>
      </w:pPr>
    </w:p>
    <w:p w14:paraId="5DE09E72" w14:textId="77777777" w:rsidR="00B444B6" w:rsidRDefault="00B444B6" w:rsidP="00B444B6">
      <w:pPr>
        <w:pStyle w:val="BodyText"/>
        <w:tabs>
          <w:tab w:val="center" w:pos="1134"/>
          <w:tab w:val="center" w:pos="4253"/>
          <w:tab w:val="center" w:pos="6804"/>
          <w:tab w:val="center" w:pos="8789"/>
        </w:tabs>
        <w:spacing w:after="0"/>
      </w:pPr>
      <w:r>
        <w:tab/>
        <w:t xml:space="preserve">Company </w:t>
      </w:r>
      <w:r>
        <w:tab/>
        <w:t>WHT deducted?</w:t>
      </w:r>
      <w:r>
        <w:tab/>
        <w:t>WHT deducted</w:t>
      </w:r>
      <w:r>
        <w:tab/>
        <w:t>Dividend</w:t>
      </w:r>
    </w:p>
    <w:p w14:paraId="0D2B6331" w14:textId="77777777" w:rsidR="00B444B6" w:rsidRDefault="00B444B6" w:rsidP="00B444B6">
      <w:pPr>
        <w:pStyle w:val="BodyText"/>
        <w:tabs>
          <w:tab w:val="center" w:pos="1985"/>
          <w:tab w:val="center" w:pos="4111"/>
          <w:tab w:val="center" w:pos="5103"/>
          <w:tab w:val="center" w:pos="6804"/>
          <w:tab w:val="center" w:pos="8789"/>
        </w:tabs>
      </w:pPr>
      <w:r>
        <w:tab/>
      </w:r>
      <w:r>
        <w:tab/>
      </w:r>
      <w:r>
        <w:rPr>
          <w:b/>
        </w:rPr>
        <w:t>YES/NO</w:t>
      </w:r>
      <w:r>
        <w:t xml:space="preserve"> </w:t>
      </w:r>
      <w:r>
        <w:tab/>
      </w:r>
      <w:r>
        <w:tab/>
        <w:t xml:space="preserve">(if any) </w:t>
      </w:r>
      <w:r>
        <w:tab/>
        <w:t>amount</w:t>
      </w:r>
    </w:p>
    <w:p w14:paraId="5489183B" w14:textId="77777777" w:rsidR="00B444B6" w:rsidRDefault="00B444B6" w:rsidP="00B444B6">
      <w:pPr>
        <w:pStyle w:val="BodyText"/>
        <w:tabs>
          <w:tab w:val="left" w:pos="0"/>
          <w:tab w:val="right" w:leader="underscore" w:pos="2835"/>
          <w:tab w:val="left" w:pos="3544"/>
          <w:tab w:val="right" w:leader="underscore" w:pos="5103"/>
          <w:tab w:val="left" w:pos="6096"/>
          <w:tab w:val="right" w:leader="underscore" w:pos="7371"/>
          <w:tab w:val="left" w:pos="7938"/>
          <w:tab w:val="right" w:leader="underscore" w:pos="9356"/>
        </w:tabs>
      </w:pPr>
      <w:r>
        <w:tab/>
      </w:r>
      <w:r>
        <w:tab/>
      </w:r>
      <w:r>
        <w:tab/>
      </w:r>
      <w:r>
        <w:tab/>
      </w:r>
      <w:r>
        <w:tab/>
      </w:r>
      <w:r>
        <w:tab/>
      </w:r>
      <w:r>
        <w:tab/>
      </w:r>
    </w:p>
    <w:p w14:paraId="2A736993" w14:textId="77777777" w:rsidR="00B444B6" w:rsidRDefault="00B444B6" w:rsidP="00B444B6">
      <w:pPr>
        <w:pStyle w:val="BodyText"/>
        <w:tabs>
          <w:tab w:val="left" w:pos="0"/>
          <w:tab w:val="right" w:leader="underscore" w:pos="2835"/>
          <w:tab w:val="left" w:pos="3544"/>
          <w:tab w:val="right" w:leader="underscore" w:pos="5103"/>
          <w:tab w:val="left" w:pos="6096"/>
          <w:tab w:val="right" w:leader="underscore" w:pos="7371"/>
          <w:tab w:val="left" w:pos="7938"/>
          <w:tab w:val="right" w:leader="underscore" w:pos="9356"/>
        </w:tabs>
      </w:pPr>
      <w:r>
        <w:tab/>
      </w:r>
      <w:r>
        <w:tab/>
      </w:r>
      <w:r>
        <w:tab/>
      </w:r>
      <w:r>
        <w:tab/>
      </w:r>
      <w:r>
        <w:tab/>
      </w:r>
      <w:r>
        <w:tab/>
      </w:r>
      <w:r>
        <w:tab/>
      </w:r>
    </w:p>
    <w:p w14:paraId="28A5F396" w14:textId="77777777" w:rsidR="00B444B6" w:rsidRDefault="00B444B6" w:rsidP="00B444B6">
      <w:pPr>
        <w:pStyle w:val="BodyText"/>
        <w:tabs>
          <w:tab w:val="left" w:pos="0"/>
          <w:tab w:val="right" w:leader="underscore" w:pos="2835"/>
          <w:tab w:val="left" w:pos="3544"/>
          <w:tab w:val="right" w:leader="underscore" w:pos="5103"/>
          <w:tab w:val="left" w:pos="6096"/>
          <w:tab w:val="right" w:leader="underscore" w:pos="7371"/>
          <w:tab w:val="left" w:pos="7938"/>
          <w:tab w:val="right" w:leader="underscore" w:pos="9356"/>
        </w:tabs>
      </w:pPr>
      <w:r>
        <w:tab/>
      </w:r>
      <w:r>
        <w:tab/>
      </w:r>
      <w:r>
        <w:tab/>
      </w:r>
      <w:r>
        <w:tab/>
      </w:r>
      <w:r>
        <w:tab/>
      </w:r>
      <w:r>
        <w:tab/>
      </w:r>
      <w:r>
        <w:tab/>
      </w:r>
    </w:p>
    <w:p w14:paraId="017E8A67" w14:textId="77777777" w:rsidR="00B444B6" w:rsidRPr="009671FE" w:rsidRDefault="00B444B6" w:rsidP="00B444B6">
      <w:pPr>
        <w:pStyle w:val="Note"/>
        <w:ind w:left="567" w:hanging="567"/>
      </w:pPr>
      <w:r w:rsidRPr="00E17EC6">
        <w:rPr>
          <w:b/>
        </w:rPr>
        <w:t>Note</w:t>
      </w:r>
      <w:r>
        <w:t xml:space="preserve">: Dividend non-resident WHT (withholding tax) is only required to be paid by </w:t>
      </w:r>
      <w:r w:rsidRPr="00E17EC6">
        <w:rPr>
          <w:b/>
        </w:rPr>
        <w:t>non-residents</w:t>
      </w:r>
      <w:r>
        <w:t xml:space="preserve"> who have received unfranked dividends.  If no withholding tax has been deducted from unfranked dividends received and you are a non-resident then you should declare the dividends in your tax return.  If WHT has been deducted from the unfranked dividends received, or the dividends are fully franked, the dividend income is exempt and does not need to be declared in your income tax return.</w:t>
      </w:r>
    </w:p>
    <w:p w14:paraId="6E903AC7" w14:textId="77777777" w:rsidR="00B444B6" w:rsidRPr="00E17EC6" w:rsidRDefault="00B444B6" w:rsidP="00B444B6">
      <w:pPr>
        <w:pStyle w:val="BodyText"/>
        <w:rPr>
          <w:b/>
        </w:rPr>
      </w:pPr>
      <w:r w:rsidRPr="00E17EC6">
        <w:rPr>
          <w:b/>
        </w:rPr>
        <w:t>Taxpayer’s dividend declaration</w:t>
      </w:r>
    </w:p>
    <w:p w14:paraId="2E2BC853" w14:textId="77777777" w:rsidR="00B444B6" w:rsidRDefault="00B444B6" w:rsidP="00B444B6">
      <w:pPr>
        <w:pStyle w:val="AlphaPoints"/>
        <w:numPr>
          <w:ilvl w:val="0"/>
          <w:numId w:val="4"/>
        </w:numPr>
      </w:pPr>
      <w:r>
        <w:t>I confirm that the above details in relation to dividends is correct;</w:t>
      </w:r>
    </w:p>
    <w:p w14:paraId="60B0EA0C" w14:textId="77777777" w:rsidR="00B444B6" w:rsidRDefault="00B444B6" w:rsidP="00B444B6">
      <w:pPr>
        <w:pStyle w:val="AlphaPoints"/>
        <w:numPr>
          <w:ilvl w:val="0"/>
          <w:numId w:val="4"/>
        </w:numPr>
      </w:pPr>
      <w:r>
        <w:t>My tax agent has explained to me the law and income tax lodgment requirements as they relate to receiving dividends; and</w:t>
      </w:r>
    </w:p>
    <w:p w14:paraId="7E0FBCA6" w14:textId="77777777" w:rsidR="00B444B6" w:rsidRDefault="00B444B6" w:rsidP="00B444B6">
      <w:pPr>
        <w:pStyle w:val="AlphaPoints"/>
        <w:numPr>
          <w:ilvl w:val="0"/>
          <w:numId w:val="4"/>
        </w:numPr>
      </w:pPr>
      <w:r>
        <w:t>I understand that if I have any further queries it is my responsibility to raise them with my tax agent or request a Private Binding Ruling from the ATO.</w:t>
      </w:r>
    </w:p>
    <w:p w14:paraId="3CC53AE5" w14:textId="77777777" w:rsidR="00B444B6" w:rsidRDefault="00B444B6" w:rsidP="00B444B6">
      <w:pPr>
        <w:pStyle w:val="BodyText"/>
      </w:pPr>
    </w:p>
    <w:p w14:paraId="75713024" w14:textId="77777777" w:rsidR="00B444B6" w:rsidRPr="00E17EC6" w:rsidRDefault="00B444B6" w:rsidP="00B444B6">
      <w:pPr>
        <w:pStyle w:val="BodyText"/>
        <w:tabs>
          <w:tab w:val="left" w:pos="709"/>
          <w:tab w:val="right" w:leader="dot" w:pos="5812"/>
        </w:tabs>
        <w:rPr>
          <w:b/>
        </w:rPr>
      </w:pPr>
      <w:r w:rsidRPr="00E17EC6">
        <w:rPr>
          <w:b/>
        </w:rPr>
        <w:t>Signed</w:t>
      </w:r>
      <w:r w:rsidRPr="00E17EC6">
        <w:rPr>
          <w:b/>
        </w:rPr>
        <w:tab/>
      </w:r>
      <w:r w:rsidRPr="00E17EC6">
        <w:rPr>
          <w:b/>
        </w:rPr>
        <w:tab/>
      </w:r>
    </w:p>
    <w:p w14:paraId="1250C3D3" w14:textId="77777777" w:rsidR="00B444B6" w:rsidRPr="00E17EC6" w:rsidRDefault="00B444B6" w:rsidP="00B444B6">
      <w:pPr>
        <w:pStyle w:val="BodyText"/>
        <w:tabs>
          <w:tab w:val="left" w:pos="709"/>
          <w:tab w:val="right" w:leader="dot" w:pos="5812"/>
        </w:tabs>
        <w:rPr>
          <w:b/>
        </w:rPr>
      </w:pPr>
    </w:p>
    <w:p w14:paraId="3F753B1C" w14:textId="77777777" w:rsidR="00B444B6" w:rsidRPr="00E17EC6" w:rsidRDefault="00B444B6" w:rsidP="00B444B6">
      <w:pPr>
        <w:pStyle w:val="BodyText"/>
        <w:tabs>
          <w:tab w:val="left" w:pos="709"/>
          <w:tab w:val="right" w:leader="dot" w:pos="5812"/>
        </w:tabs>
        <w:rPr>
          <w:b/>
        </w:rPr>
      </w:pPr>
      <w:r w:rsidRPr="00E17EC6">
        <w:rPr>
          <w:b/>
        </w:rPr>
        <w:lastRenderedPageBreak/>
        <w:t>Dated</w:t>
      </w:r>
      <w:r w:rsidRPr="00E17EC6">
        <w:rPr>
          <w:b/>
        </w:rPr>
        <w:tab/>
      </w:r>
      <w:r w:rsidRPr="00E17EC6">
        <w:rPr>
          <w:b/>
        </w:rPr>
        <w:tab/>
      </w:r>
    </w:p>
    <w:p w14:paraId="0F6989A0" w14:textId="77777777" w:rsidR="00B444B6" w:rsidRDefault="00B444B6" w:rsidP="00B444B6">
      <w:pPr>
        <w:pStyle w:val="BodyText"/>
      </w:pPr>
      <w:r>
        <w:t xml:space="preserve"> </w:t>
      </w:r>
    </w:p>
    <w:p w14:paraId="5ED17A8B" w14:textId="77777777" w:rsidR="00952E76" w:rsidRDefault="008A376C"/>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6F42"/>
    <w:multiLevelType w:val="hybridMultilevel"/>
    <w:tmpl w:val="362CC6A0"/>
    <w:lvl w:ilvl="0" w:tplc="1870E7F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79AC213A">
      <w:start w:val="4"/>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C1C76BB"/>
    <w:multiLevelType w:val="hybridMultilevel"/>
    <w:tmpl w:val="62501AA8"/>
    <w:lvl w:ilvl="0" w:tplc="F0488CD2">
      <w:start w:val="1"/>
      <w:numFmt w:val="upperLetter"/>
      <w:lvlText w:val="%1."/>
      <w:lvlJc w:val="left"/>
      <w:pPr>
        <w:tabs>
          <w:tab w:val="num" w:pos="360"/>
        </w:tabs>
        <w:ind w:left="360" w:hanging="360"/>
      </w:pPr>
      <w:rPr>
        <w:rFonts w:hint="default"/>
      </w:rPr>
    </w:lvl>
    <w:lvl w:ilvl="1" w:tplc="E200C6FC" w:tentative="1">
      <w:start w:val="1"/>
      <w:numFmt w:val="lowerLetter"/>
      <w:lvlText w:val="%2."/>
      <w:lvlJc w:val="left"/>
      <w:pPr>
        <w:tabs>
          <w:tab w:val="num" w:pos="1440"/>
        </w:tabs>
        <w:ind w:left="1440" w:hanging="360"/>
      </w:pPr>
    </w:lvl>
    <w:lvl w:ilvl="2" w:tplc="6476829C" w:tentative="1">
      <w:start w:val="1"/>
      <w:numFmt w:val="lowerRoman"/>
      <w:lvlText w:val="%3."/>
      <w:lvlJc w:val="right"/>
      <w:pPr>
        <w:tabs>
          <w:tab w:val="num" w:pos="2160"/>
        </w:tabs>
        <w:ind w:left="2160" w:hanging="180"/>
      </w:pPr>
    </w:lvl>
    <w:lvl w:ilvl="3" w:tplc="1A0A698A" w:tentative="1">
      <w:start w:val="1"/>
      <w:numFmt w:val="decimal"/>
      <w:lvlText w:val="%4."/>
      <w:lvlJc w:val="left"/>
      <w:pPr>
        <w:tabs>
          <w:tab w:val="num" w:pos="2880"/>
        </w:tabs>
        <w:ind w:left="2880" w:hanging="360"/>
      </w:pPr>
    </w:lvl>
    <w:lvl w:ilvl="4" w:tplc="55D4124C" w:tentative="1">
      <w:start w:val="1"/>
      <w:numFmt w:val="lowerLetter"/>
      <w:lvlText w:val="%5."/>
      <w:lvlJc w:val="left"/>
      <w:pPr>
        <w:tabs>
          <w:tab w:val="num" w:pos="3600"/>
        </w:tabs>
        <w:ind w:left="3600" w:hanging="360"/>
      </w:pPr>
    </w:lvl>
    <w:lvl w:ilvl="5" w:tplc="5C2A48AC" w:tentative="1">
      <w:start w:val="1"/>
      <w:numFmt w:val="lowerRoman"/>
      <w:lvlText w:val="%6."/>
      <w:lvlJc w:val="right"/>
      <w:pPr>
        <w:tabs>
          <w:tab w:val="num" w:pos="4320"/>
        </w:tabs>
        <w:ind w:left="4320" w:hanging="180"/>
      </w:pPr>
    </w:lvl>
    <w:lvl w:ilvl="6" w:tplc="85BE6924" w:tentative="1">
      <w:start w:val="1"/>
      <w:numFmt w:val="decimal"/>
      <w:lvlText w:val="%7."/>
      <w:lvlJc w:val="left"/>
      <w:pPr>
        <w:tabs>
          <w:tab w:val="num" w:pos="5040"/>
        </w:tabs>
        <w:ind w:left="5040" w:hanging="360"/>
      </w:pPr>
    </w:lvl>
    <w:lvl w:ilvl="7" w:tplc="21D09552" w:tentative="1">
      <w:start w:val="1"/>
      <w:numFmt w:val="lowerLetter"/>
      <w:lvlText w:val="%8."/>
      <w:lvlJc w:val="left"/>
      <w:pPr>
        <w:tabs>
          <w:tab w:val="num" w:pos="5760"/>
        </w:tabs>
        <w:ind w:left="5760" w:hanging="360"/>
      </w:pPr>
    </w:lvl>
    <w:lvl w:ilvl="8" w:tplc="E39EA158" w:tentative="1">
      <w:start w:val="1"/>
      <w:numFmt w:val="lowerRoman"/>
      <w:lvlText w:val="%9."/>
      <w:lvlJc w:val="right"/>
      <w:pPr>
        <w:tabs>
          <w:tab w:val="num" w:pos="6480"/>
        </w:tabs>
        <w:ind w:left="6480" w:hanging="180"/>
      </w:pPr>
    </w:lvl>
  </w:abstractNum>
  <w:abstractNum w:abstractNumId="2" w15:restartNumberingAfterBreak="0">
    <w:nsid w:val="45591F68"/>
    <w:multiLevelType w:val="singleLevel"/>
    <w:tmpl w:val="992CCBEA"/>
    <w:lvl w:ilvl="0">
      <w:start w:val="1"/>
      <w:numFmt w:val="decimal"/>
      <w:pStyle w:val="NumberedPoints"/>
      <w:lvlText w:val="%1."/>
      <w:lvlJc w:val="left"/>
      <w:pPr>
        <w:tabs>
          <w:tab w:val="num" w:pos="360"/>
        </w:tabs>
        <w:ind w:left="360" w:hanging="360"/>
      </w:pPr>
    </w:lvl>
  </w:abstractNum>
  <w:abstractNum w:abstractNumId="3" w15:restartNumberingAfterBreak="0">
    <w:nsid w:val="7D805E21"/>
    <w:multiLevelType w:val="singleLevel"/>
    <w:tmpl w:val="9D101084"/>
    <w:lvl w:ilvl="0">
      <w:start w:val="1"/>
      <w:numFmt w:val="lowerLetter"/>
      <w:pStyle w:val="AlphaPoints"/>
      <w:lvlText w:val="(%1)"/>
      <w:lvlJc w:val="left"/>
      <w:pPr>
        <w:tabs>
          <w:tab w:val="num" w:pos="360"/>
        </w:tabs>
        <w:ind w:left="360" w:hanging="360"/>
      </w:pPr>
      <w:rPr>
        <w:rFonts w:ascii="Arial" w:hAnsi="Arial" w:hint="default"/>
        <w:b w:val="0"/>
        <w:i w:val="0"/>
      </w:rPr>
    </w:lvl>
  </w:abstractNum>
  <w:num w:numId="1" w16cid:durableId="2111852812">
    <w:abstractNumId w:val="2"/>
  </w:num>
  <w:num w:numId="2" w16cid:durableId="685837043">
    <w:abstractNumId w:val="0"/>
  </w:num>
  <w:num w:numId="3" w16cid:durableId="1627153620">
    <w:abstractNumId w:val="2"/>
    <w:lvlOverride w:ilvl="0">
      <w:startOverride w:val="1"/>
    </w:lvlOverride>
  </w:num>
  <w:num w:numId="4" w16cid:durableId="1560047695">
    <w:abstractNumId w:val="1"/>
  </w:num>
  <w:num w:numId="5" w16cid:durableId="905921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B6"/>
    <w:rsid w:val="006813D2"/>
    <w:rsid w:val="008A376C"/>
    <w:rsid w:val="00970E3A"/>
    <w:rsid w:val="00B444B6"/>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90AC"/>
  <w14:defaultImageDpi w14:val="32767"/>
  <w15:chartTrackingRefBased/>
  <w15:docId w15:val="{801A3B91-31C1-E64D-8BB3-D2FD96B8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44B6"/>
    <w:rPr>
      <w:rFonts w:ascii="Times New Roman" w:eastAsia="Times New Roman" w:hAnsi="Times New Roman" w:cs="Times New Roman"/>
      <w:sz w:val="21"/>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B444B6"/>
    <w:pPr>
      <w:spacing w:after="160"/>
      <w:jc w:val="both"/>
    </w:pPr>
    <w:rPr>
      <w:rFonts w:ascii="Arial" w:eastAsia="MS Mincho" w:hAnsi="Arial"/>
    </w:rPr>
  </w:style>
  <w:style w:type="character" w:customStyle="1" w:styleId="BodyTextChar">
    <w:name w:val="Body Text Char"/>
    <w:aliases w:val="Body Text Char2 Char Char Char Char,Body Text Char Char Char1 Char Char Char,Body Text Char1 Char Char Char Char Char Char,Body Text Char Char Char Char1 Char Char Char Char,Body Text Char1 Char2 Char Char Char Char Char Char Char"/>
    <w:basedOn w:val="DefaultParagraphFont"/>
    <w:link w:val="BodyText"/>
    <w:rsid w:val="00B444B6"/>
    <w:rPr>
      <w:rFonts w:ascii="Arial" w:eastAsia="MS Mincho" w:hAnsi="Arial" w:cs="Times New Roman"/>
      <w:sz w:val="21"/>
      <w:szCs w:val="20"/>
      <w:lang w:val="en-AU"/>
    </w:rPr>
  </w:style>
  <w:style w:type="paragraph" w:customStyle="1" w:styleId="NumberedPoints">
    <w:name w:val="Numbered Points"/>
    <w:basedOn w:val="Normal"/>
    <w:link w:val="NumberedPointsChar"/>
    <w:rsid w:val="00B444B6"/>
    <w:pPr>
      <w:numPr>
        <w:numId w:val="1"/>
      </w:numPr>
      <w:spacing w:after="120"/>
    </w:pPr>
    <w:rPr>
      <w:rFonts w:ascii="Arial" w:hAnsi="Arial"/>
      <w:snapToGrid w:val="0"/>
      <w:lang w:val="en-US"/>
    </w:rPr>
  </w:style>
  <w:style w:type="paragraph" w:customStyle="1" w:styleId="AlphaPoints">
    <w:name w:val="Alpha Points"/>
    <w:basedOn w:val="BodyText"/>
    <w:link w:val="AlphaPointsChar"/>
    <w:rsid w:val="00B444B6"/>
    <w:pPr>
      <w:numPr>
        <w:numId w:val="5"/>
      </w:numPr>
      <w:spacing w:after="60"/>
    </w:pPr>
  </w:style>
  <w:style w:type="character" w:customStyle="1" w:styleId="AlphaPointsChar">
    <w:name w:val="Alpha Points Char"/>
    <w:basedOn w:val="BodyTextChar"/>
    <w:link w:val="AlphaPoints"/>
    <w:rsid w:val="00B444B6"/>
    <w:rPr>
      <w:rFonts w:ascii="Arial" w:eastAsia="MS Mincho" w:hAnsi="Arial" w:cs="Times New Roman"/>
      <w:sz w:val="21"/>
      <w:szCs w:val="20"/>
      <w:lang w:val="en-AU"/>
    </w:rPr>
  </w:style>
  <w:style w:type="paragraph" w:customStyle="1" w:styleId="Note">
    <w:name w:val="Note"/>
    <w:basedOn w:val="BodyText"/>
    <w:link w:val="NoteChar"/>
    <w:rsid w:val="00B444B6"/>
    <w:pPr>
      <w:ind w:left="284" w:hanging="284"/>
    </w:pPr>
    <w:rPr>
      <w:i/>
      <w:iCs/>
      <w:sz w:val="19"/>
    </w:rPr>
  </w:style>
  <w:style w:type="character" w:customStyle="1" w:styleId="NoteChar">
    <w:name w:val="Note Char"/>
    <w:link w:val="Note"/>
    <w:rsid w:val="00B444B6"/>
    <w:rPr>
      <w:rFonts w:ascii="Arial" w:eastAsia="MS Mincho" w:hAnsi="Arial" w:cs="Times New Roman"/>
      <w:i/>
      <w:iCs/>
      <w:sz w:val="19"/>
      <w:szCs w:val="20"/>
      <w:lang w:val="en-AU"/>
    </w:rPr>
  </w:style>
  <w:style w:type="character" w:customStyle="1" w:styleId="NumberedPointsChar">
    <w:name w:val="Numbered Points Char"/>
    <w:link w:val="NumberedPoints"/>
    <w:rsid w:val="00B444B6"/>
    <w:rPr>
      <w:rFonts w:ascii="Arial" w:eastAsia="Times New Roman" w:hAnsi="Arial"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2022-06-28T23:59:00Z</dcterms:created>
  <dcterms:modified xsi:type="dcterms:W3CDTF">2022-06-28T23:59:00Z</dcterms:modified>
</cp:coreProperties>
</file>